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6.xml" ContentType="application/vnd.openxmlformats-officedocument.wordprocessingml.header+xml"/>
  <Override PartName="/word/footer8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9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AE2" w:rsidRPr="00400AE2" w:rsidRDefault="00004E88" w:rsidP="00444567">
      <w:pPr>
        <w:pStyle w:val="2"/>
        <w:ind w:left="0" w:firstLine="0"/>
        <w:jc w:val="center"/>
        <w:rPr>
          <w:rFonts w:eastAsia="Calibri"/>
          <w:lang w:eastAsia="en-US"/>
        </w:rPr>
      </w:pPr>
      <w:bookmarkStart w:id="0" w:name="_GoBack"/>
      <w:r>
        <w:rPr>
          <w:noProof/>
          <w:sz w:val="17"/>
        </w:rPr>
        <w:drawing>
          <wp:anchor distT="0" distB="0" distL="0" distR="0" simplePos="0" relativeHeight="251659264" behindDoc="0" locked="0" layoutInCell="1" allowOverlap="1" wp14:anchorId="25AE20CB" wp14:editId="242CDB2C">
            <wp:simplePos x="0" y="0"/>
            <wp:positionH relativeFrom="page">
              <wp:posOffset>152400</wp:posOffset>
            </wp:positionH>
            <wp:positionV relativeFrom="page">
              <wp:posOffset>176530</wp:posOffset>
            </wp:positionV>
            <wp:extent cx="7559040" cy="10664951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64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 w:rsidR="00400AE2" w:rsidRPr="00400AE2">
        <w:rPr>
          <w:rFonts w:eastAsia="Calibri"/>
          <w:lang w:eastAsia="en-US"/>
        </w:rPr>
        <w:t>МИНИСТЕРСТВО ПРОСВЕЩЕНИЯ РОССИЙСКОЙ ФЕДЕРАЦИИ</w:t>
      </w:r>
    </w:p>
    <w:p w:rsidR="00444567" w:rsidRPr="004C2E7A" w:rsidRDefault="00444567" w:rsidP="00444567">
      <w:pPr>
        <w:spacing w:after="0" w:line="408" w:lineRule="auto"/>
        <w:ind w:left="120"/>
        <w:jc w:val="center"/>
      </w:pPr>
      <w:bookmarkStart w:id="1" w:name="ab394930-da1d-4ba0-ac4d-738f874a3916"/>
      <w:r w:rsidRPr="004C2E7A">
        <w:rPr>
          <w:b/>
        </w:rPr>
        <w:t>Министерство общего и профессионального образования Ростовской области</w:t>
      </w:r>
      <w:bookmarkEnd w:id="1"/>
      <w:r w:rsidRPr="004C2E7A">
        <w:rPr>
          <w:b/>
        </w:rPr>
        <w:t xml:space="preserve"> </w:t>
      </w:r>
    </w:p>
    <w:p w:rsidR="00444567" w:rsidRPr="004C2E7A" w:rsidRDefault="00444567" w:rsidP="00444567">
      <w:pPr>
        <w:spacing w:after="0" w:line="408" w:lineRule="auto"/>
        <w:ind w:left="120"/>
        <w:jc w:val="center"/>
      </w:pPr>
      <w:bookmarkStart w:id="2" w:name="7d574f4c-8143-48c3-8ad3-2fcc5bdbaf43"/>
      <w:proofErr w:type="spellStart"/>
      <w:r w:rsidRPr="004C2E7A">
        <w:rPr>
          <w:b/>
        </w:rPr>
        <w:t>Дубовский</w:t>
      </w:r>
      <w:proofErr w:type="spellEnd"/>
      <w:r w:rsidRPr="004C2E7A">
        <w:rPr>
          <w:b/>
        </w:rPr>
        <w:t xml:space="preserve"> отдел образования</w:t>
      </w:r>
      <w:bookmarkEnd w:id="2"/>
    </w:p>
    <w:p w:rsidR="00444567" w:rsidRPr="004C2E7A" w:rsidRDefault="00444567" w:rsidP="00444567">
      <w:pPr>
        <w:spacing w:after="0" w:line="408" w:lineRule="auto"/>
        <w:ind w:left="120"/>
        <w:jc w:val="center"/>
      </w:pPr>
      <w:r w:rsidRPr="004C2E7A">
        <w:rPr>
          <w:b/>
        </w:rPr>
        <w:t xml:space="preserve">МБОУ </w:t>
      </w:r>
      <w:proofErr w:type="spellStart"/>
      <w:r w:rsidRPr="004C2E7A">
        <w:rPr>
          <w:b/>
        </w:rPr>
        <w:t>Вербовологовская</w:t>
      </w:r>
      <w:proofErr w:type="spellEnd"/>
      <w:r w:rsidRPr="004C2E7A">
        <w:rPr>
          <w:b/>
        </w:rPr>
        <w:t xml:space="preserve"> СШ № 6</w:t>
      </w:r>
    </w:p>
    <w:p w:rsidR="00400AE2" w:rsidRPr="00400AE2" w:rsidRDefault="00400AE2" w:rsidP="00400AE2">
      <w:pPr>
        <w:spacing w:after="0" w:line="259" w:lineRule="auto"/>
        <w:ind w:left="0" w:firstLine="0"/>
        <w:jc w:val="center"/>
        <w:rPr>
          <w:rFonts w:eastAsia="Calibri"/>
          <w:color w:val="auto"/>
          <w:szCs w:val="28"/>
          <w:lang w:eastAsia="en-US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44567" w:rsidRPr="00444567" w:rsidTr="00902777">
        <w:tc>
          <w:tcPr>
            <w:tcW w:w="3114" w:type="dxa"/>
          </w:tcPr>
          <w:p w:rsidR="00444567" w:rsidRPr="00444567" w:rsidRDefault="00444567" w:rsidP="00444567">
            <w:pPr>
              <w:autoSpaceDE w:val="0"/>
              <w:autoSpaceDN w:val="0"/>
              <w:spacing w:after="120" w:line="276" w:lineRule="auto"/>
              <w:ind w:left="0" w:firstLine="0"/>
              <w:jc w:val="center"/>
              <w:rPr>
                <w:szCs w:val="28"/>
                <w:lang w:eastAsia="en-US"/>
              </w:rPr>
            </w:pPr>
            <w:r w:rsidRPr="00444567">
              <w:rPr>
                <w:szCs w:val="28"/>
                <w:lang w:eastAsia="en-US"/>
              </w:rPr>
              <w:t>РАССМОТРЕНО</w:t>
            </w:r>
          </w:p>
          <w:p w:rsidR="00444567" w:rsidRPr="00444567" w:rsidRDefault="00444567" w:rsidP="00444567">
            <w:pPr>
              <w:autoSpaceDE w:val="0"/>
              <w:autoSpaceDN w:val="0"/>
              <w:spacing w:after="120" w:line="276" w:lineRule="auto"/>
              <w:ind w:left="0" w:firstLine="0"/>
              <w:jc w:val="center"/>
              <w:rPr>
                <w:szCs w:val="28"/>
                <w:lang w:eastAsia="en-US"/>
              </w:rPr>
            </w:pPr>
            <w:r w:rsidRPr="00444567">
              <w:rPr>
                <w:szCs w:val="28"/>
                <w:lang w:eastAsia="en-US"/>
              </w:rPr>
              <w:t xml:space="preserve">Председатель </w:t>
            </w:r>
            <w:proofErr w:type="spellStart"/>
            <w:proofErr w:type="gramStart"/>
            <w:r w:rsidRPr="00444567">
              <w:rPr>
                <w:szCs w:val="28"/>
                <w:lang w:eastAsia="en-US"/>
              </w:rPr>
              <w:t>пед</w:t>
            </w:r>
            <w:proofErr w:type="spellEnd"/>
            <w:r w:rsidRPr="00444567">
              <w:rPr>
                <w:szCs w:val="28"/>
                <w:lang w:eastAsia="en-US"/>
              </w:rPr>
              <w:t>. совета</w:t>
            </w:r>
            <w:proofErr w:type="gramEnd"/>
          </w:p>
          <w:p w:rsidR="00444567" w:rsidRPr="00444567" w:rsidRDefault="00444567" w:rsidP="00444567">
            <w:pPr>
              <w:autoSpaceDE w:val="0"/>
              <w:autoSpaceDN w:val="0"/>
              <w:spacing w:after="120" w:line="240" w:lineRule="auto"/>
              <w:ind w:left="0" w:firstLine="0"/>
              <w:jc w:val="left"/>
              <w:rPr>
                <w:sz w:val="24"/>
                <w:szCs w:val="24"/>
                <w:lang w:eastAsia="en-US"/>
              </w:rPr>
            </w:pPr>
            <w:r w:rsidRPr="00444567">
              <w:rPr>
                <w:sz w:val="24"/>
                <w:szCs w:val="24"/>
                <w:lang w:eastAsia="en-US"/>
              </w:rPr>
              <w:t xml:space="preserve">________________________ </w:t>
            </w:r>
          </w:p>
          <w:p w:rsidR="00444567" w:rsidRPr="00444567" w:rsidRDefault="00444567" w:rsidP="00444567">
            <w:pPr>
              <w:autoSpaceDE w:val="0"/>
              <w:autoSpaceDN w:val="0"/>
              <w:spacing w:after="0" w:line="240" w:lineRule="auto"/>
              <w:ind w:left="0" w:firstLine="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 w:rsidRPr="00444567">
              <w:rPr>
                <w:sz w:val="24"/>
                <w:szCs w:val="24"/>
                <w:lang w:eastAsia="en-US"/>
              </w:rPr>
              <w:t>Загоруйко</w:t>
            </w:r>
            <w:proofErr w:type="spellEnd"/>
            <w:r w:rsidRPr="00444567">
              <w:rPr>
                <w:sz w:val="24"/>
                <w:szCs w:val="24"/>
                <w:lang w:eastAsia="en-US"/>
              </w:rPr>
              <w:t xml:space="preserve"> Л. В.</w:t>
            </w:r>
          </w:p>
          <w:p w:rsidR="00444567" w:rsidRPr="00444567" w:rsidRDefault="00444567" w:rsidP="00444567">
            <w:pPr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sz w:val="24"/>
                <w:szCs w:val="24"/>
                <w:lang w:eastAsia="en-US"/>
              </w:rPr>
            </w:pPr>
            <w:r w:rsidRPr="00444567">
              <w:rPr>
                <w:sz w:val="24"/>
                <w:szCs w:val="24"/>
                <w:lang w:eastAsia="en-US"/>
              </w:rPr>
              <w:t xml:space="preserve">Приказ № 66 </w:t>
            </w:r>
          </w:p>
          <w:p w:rsidR="00444567" w:rsidRPr="00444567" w:rsidRDefault="00444567" w:rsidP="00444567">
            <w:pPr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sz w:val="24"/>
                <w:szCs w:val="24"/>
                <w:lang w:eastAsia="en-US"/>
              </w:rPr>
            </w:pPr>
            <w:r w:rsidRPr="00444567">
              <w:rPr>
                <w:sz w:val="24"/>
                <w:szCs w:val="24"/>
                <w:lang w:eastAsia="en-US"/>
              </w:rPr>
              <w:t>от «06» августа</w:t>
            </w:r>
            <w:r w:rsidRPr="00444567">
              <w:rPr>
                <w:sz w:val="24"/>
                <w:szCs w:val="24"/>
                <w:lang w:val="en-US" w:eastAsia="en-US"/>
              </w:rPr>
              <w:t xml:space="preserve">   </w:t>
            </w:r>
            <w:r w:rsidRPr="00444567">
              <w:rPr>
                <w:sz w:val="24"/>
                <w:szCs w:val="24"/>
                <w:lang w:eastAsia="en-US"/>
              </w:rPr>
              <w:t>2026 г.</w:t>
            </w:r>
          </w:p>
          <w:p w:rsidR="00444567" w:rsidRPr="00444567" w:rsidRDefault="00444567" w:rsidP="00444567">
            <w:pPr>
              <w:autoSpaceDE w:val="0"/>
              <w:autoSpaceDN w:val="0"/>
              <w:spacing w:after="120" w:line="240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444567" w:rsidRPr="00444567" w:rsidRDefault="00444567" w:rsidP="00444567">
            <w:pPr>
              <w:autoSpaceDE w:val="0"/>
              <w:autoSpaceDN w:val="0"/>
              <w:spacing w:after="120" w:line="276" w:lineRule="auto"/>
              <w:ind w:left="0" w:firstLine="0"/>
              <w:jc w:val="center"/>
              <w:rPr>
                <w:szCs w:val="28"/>
                <w:lang w:eastAsia="en-US"/>
              </w:rPr>
            </w:pPr>
            <w:r w:rsidRPr="00444567">
              <w:rPr>
                <w:szCs w:val="28"/>
                <w:lang w:eastAsia="en-US"/>
              </w:rPr>
              <w:t>СОГЛАСОВАНО</w:t>
            </w:r>
          </w:p>
          <w:p w:rsidR="00444567" w:rsidRPr="00444567" w:rsidRDefault="00444567" w:rsidP="00444567">
            <w:pPr>
              <w:autoSpaceDE w:val="0"/>
              <w:autoSpaceDN w:val="0"/>
              <w:spacing w:after="120" w:line="276" w:lineRule="auto"/>
              <w:ind w:left="0" w:firstLine="0"/>
              <w:jc w:val="center"/>
              <w:rPr>
                <w:szCs w:val="28"/>
                <w:lang w:eastAsia="en-US"/>
              </w:rPr>
            </w:pPr>
            <w:r w:rsidRPr="00444567">
              <w:rPr>
                <w:szCs w:val="28"/>
                <w:lang w:eastAsia="en-US"/>
              </w:rPr>
              <w:t>Зам. директора по УВР</w:t>
            </w:r>
          </w:p>
          <w:p w:rsidR="00444567" w:rsidRPr="00444567" w:rsidRDefault="00444567" w:rsidP="00444567">
            <w:pPr>
              <w:autoSpaceDE w:val="0"/>
              <w:autoSpaceDN w:val="0"/>
              <w:spacing w:after="120" w:line="240" w:lineRule="auto"/>
              <w:ind w:left="0" w:firstLine="0"/>
              <w:jc w:val="left"/>
              <w:rPr>
                <w:sz w:val="24"/>
                <w:szCs w:val="24"/>
                <w:lang w:eastAsia="en-US"/>
              </w:rPr>
            </w:pPr>
          </w:p>
          <w:p w:rsidR="00444567" w:rsidRPr="00444567" w:rsidRDefault="00444567" w:rsidP="00444567">
            <w:pPr>
              <w:autoSpaceDE w:val="0"/>
              <w:autoSpaceDN w:val="0"/>
              <w:spacing w:after="120" w:line="240" w:lineRule="auto"/>
              <w:ind w:left="0" w:firstLine="0"/>
              <w:jc w:val="left"/>
              <w:rPr>
                <w:sz w:val="24"/>
                <w:szCs w:val="24"/>
                <w:lang w:eastAsia="en-US"/>
              </w:rPr>
            </w:pPr>
            <w:r w:rsidRPr="00444567">
              <w:rPr>
                <w:sz w:val="24"/>
                <w:szCs w:val="24"/>
                <w:lang w:eastAsia="en-US"/>
              </w:rPr>
              <w:t xml:space="preserve">________________________ </w:t>
            </w:r>
          </w:p>
          <w:p w:rsidR="00444567" w:rsidRPr="00444567" w:rsidRDefault="00444567" w:rsidP="00444567">
            <w:pPr>
              <w:autoSpaceDE w:val="0"/>
              <w:autoSpaceDN w:val="0"/>
              <w:spacing w:after="0" w:line="240" w:lineRule="auto"/>
              <w:ind w:left="0" w:firstLine="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 w:rsidRPr="00444567">
              <w:rPr>
                <w:sz w:val="24"/>
                <w:szCs w:val="24"/>
                <w:lang w:eastAsia="en-US"/>
              </w:rPr>
              <w:t>Басакина</w:t>
            </w:r>
            <w:proofErr w:type="spellEnd"/>
            <w:r w:rsidRPr="00444567">
              <w:rPr>
                <w:sz w:val="24"/>
                <w:szCs w:val="24"/>
                <w:lang w:eastAsia="en-US"/>
              </w:rPr>
              <w:t xml:space="preserve"> В. В.</w:t>
            </w:r>
          </w:p>
          <w:p w:rsidR="00444567" w:rsidRPr="00444567" w:rsidRDefault="00444567" w:rsidP="00444567">
            <w:pPr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sz w:val="24"/>
                <w:szCs w:val="24"/>
                <w:lang w:eastAsia="en-US"/>
              </w:rPr>
            </w:pPr>
            <w:r w:rsidRPr="00444567">
              <w:rPr>
                <w:sz w:val="24"/>
                <w:szCs w:val="24"/>
                <w:lang w:eastAsia="en-US"/>
              </w:rPr>
              <w:t xml:space="preserve">Протокол №1 </w:t>
            </w:r>
          </w:p>
          <w:p w:rsidR="00444567" w:rsidRPr="00444567" w:rsidRDefault="00997B25" w:rsidP="00444567">
            <w:pPr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от «06</w:t>
            </w:r>
            <w:r w:rsidR="00444567" w:rsidRPr="00444567">
              <w:rPr>
                <w:sz w:val="24"/>
                <w:szCs w:val="24"/>
                <w:lang w:eastAsia="en-US"/>
              </w:rPr>
              <w:t>» августа   2026 г.</w:t>
            </w:r>
          </w:p>
          <w:p w:rsidR="00444567" w:rsidRPr="00444567" w:rsidRDefault="00444567" w:rsidP="00444567">
            <w:pPr>
              <w:autoSpaceDE w:val="0"/>
              <w:autoSpaceDN w:val="0"/>
              <w:spacing w:after="120" w:line="240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5" w:type="dxa"/>
          </w:tcPr>
          <w:p w:rsidR="00444567" w:rsidRPr="00444567" w:rsidRDefault="00444567" w:rsidP="00444567">
            <w:pPr>
              <w:autoSpaceDE w:val="0"/>
              <w:autoSpaceDN w:val="0"/>
              <w:spacing w:after="120" w:line="276" w:lineRule="auto"/>
              <w:ind w:left="0" w:firstLine="0"/>
              <w:jc w:val="center"/>
              <w:rPr>
                <w:szCs w:val="28"/>
                <w:lang w:eastAsia="en-US"/>
              </w:rPr>
            </w:pPr>
            <w:r w:rsidRPr="00444567">
              <w:rPr>
                <w:szCs w:val="28"/>
                <w:lang w:eastAsia="en-US"/>
              </w:rPr>
              <w:t>УТВЕРЖДЕНО</w:t>
            </w:r>
          </w:p>
          <w:p w:rsidR="00444567" w:rsidRPr="00444567" w:rsidRDefault="00444567" w:rsidP="00444567">
            <w:pPr>
              <w:autoSpaceDE w:val="0"/>
              <w:autoSpaceDN w:val="0"/>
              <w:spacing w:after="120" w:line="276" w:lineRule="auto"/>
              <w:ind w:left="0" w:firstLine="0"/>
              <w:jc w:val="center"/>
              <w:rPr>
                <w:szCs w:val="28"/>
                <w:lang w:eastAsia="en-US"/>
              </w:rPr>
            </w:pPr>
            <w:r w:rsidRPr="00444567">
              <w:rPr>
                <w:szCs w:val="28"/>
                <w:lang w:eastAsia="en-US"/>
              </w:rPr>
              <w:t>Директор</w:t>
            </w:r>
          </w:p>
          <w:p w:rsidR="00444567" w:rsidRPr="00444567" w:rsidRDefault="00444567" w:rsidP="00444567">
            <w:pPr>
              <w:autoSpaceDE w:val="0"/>
              <w:autoSpaceDN w:val="0"/>
              <w:spacing w:after="120" w:line="240" w:lineRule="auto"/>
              <w:ind w:left="0" w:firstLine="0"/>
              <w:jc w:val="left"/>
              <w:rPr>
                <w:sz w:val="24"/>
                <w:szCs w:val="24"/>
                <w:lang w:eastAsia="en-US"/>
              </w:rPr>
            </w:pPr>
          </w:p>
          <w:p w:rsidR="00444567" w:rsidRPr="00444567" w:rsidRDefault="00444567" w:rsidP="00444567">
            <w:pPr>
              <w:autoSpaceDE w:val="0"/>
              <w:autoSpaceDN w:val="0"/>
              <w:spacing w:after="120" w:line="240" w:lineRule="auto"/>
              <w:ind w:left="0" w:firstLine="0"/>
              <w:jc w:val="center"/>
              <w:rPr>
                <w:sz w:val="24"/>
                <w:szCs w:val="24"/>
                <w:lang w:eastAsia="en-US"/>
              </w:rPr>
            </w:pPr>
            <w:r w:rsidRPr="00444567">
              <w:rPr>
                <w:sz w:val="24"/>
                <w:szCs w:val="24"/>
                <w:lang w:eastAsia="en-US"/>
              </w:rPr>
              <w:t>________________________</w:t>
            </w:r>
          </w:p>
          <w:p w:rsidR="00444567" w:rsidRPr="00444567" w:rsidRDefault="00444567" w:rsidP="00444567">
            <w:pPr>
              <w:autoSpaceDE w:val="0"/>
              <w:autoSpaceDN w:val="0"/>
              <w:spacing w:after="0" w:line="240" w:lineRule="auto"/>
              <w:ind w:left="0" w:firstLine="0"/>
              <w:jc w:val="right"/>
              <w:rPr>
                <w:sz w:val="24"/>
                <w:szCs w:val="24"/>
                <w:lang w:eastAsia="en-US"/>
              </w:rPr>
            </w:pPr>
            <w:proofErr w:type="spellStart"/>
            <w:r w:rsidRPr="00444567">
              <w:rPr>
                <w:sz w:val="24"/>
                <w:szCs w:val="24"/>
                <w:lang w:eastAsia="en-US"/>
              </w:rPr>
              <w:t>Загоруйко</w:t>
            </w:r>
            <w:proofErr w:type="spellEnd"/>
            <w:r w:rsidRPr="00444567">
              <w:rPr>
                <w:sz w:val="24"/>
                <w:szCs w:val="24"/>
                <w:lang w:eastAsia="en-US"/>
              </w:rPr>
              <w:t xml:space="preserve"> Л. В.</w:t>
            </w:r>
          </w:p>
          <w:p w:rsidR="00444567" w:rsidRPr="00444567" w:rsidRDefault="00444567" w:rsidP="00444567">
            <w:pPr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sz w:val="24"/>
                <w:szCs w:val="24"/>
                <w:lang w:eastAsia="en-US"/>
              </w:rPr>
            </w:pPr>
            <w:r w:rsidRPr="00444567">
              <w:rPr>
                <w:sz w:val="24"/>
                <w:szCs w:val="24"/>
                <w:lang w:eastAsia="en-US"/>
              </w:rPr>
              <w:t xml:space="preserve">Приказ № 66 </w:t>
            </w:r>
          </w:p>
          <w:p w:rsidR="00444567" w:rsidRPr="00444567" w:rsidRDefault="00444567" w:rsidP="00444567">
            <w:pPr>
              <w:autoSpaceDE w:val="0"/>
              <w:autoSpaceDN w:val="0"/>
              <w:spacing w:after="0" w:line="240" w:lineRule="auto"/>
              <w:ind w:left="0" w:firstLine="0"/>
              <w:jc w:val="left"/>
              <w:rPr>
                <w:sz w:val="24"/>
                <w:szCs w:val="24"/>
                <w:lang w:eastAsia="en-US"/>
              </w:rPr>
            </w:pPr>
            <w:r w:rsidRPr="00444567">
              <w:rPr>
                <w:sz w:val="24"/>
                <w:szCs w:val="24"/>
                <w:lang w:eastAsia="en-US"/>
              </w:rPr>
              <w:t>от «06» августа   2026 г.</w:t>
            </w:r>
          </w:p>
          <w:p w:rsidR="00444567" w:rsidRPr="00444567" w:rsidRDefault="00444567" w:rsidP="00444567">
            <w:pPr>
              <w:autoSpaceDE w:val="0"/>
              <w:autoSpaceDN w:val="0"/>
              <w:spacing w:after="120" w:line="240" w:lineRule="auto"/>
              <w:ind w:left="0" w:firstLine="0"/>
              <w:rPr>
                <w:sz w:val="24"/>
                <w:szCs w:val="24"/>
                <w:lang w:eastAsia="en-US"/>
              </w:rPr>
            </w:pPr>
          </w:p>
        </w:tc>
      </w:tr>
    </w:tbl>
    <w:p w:rsidR="00400AE2" w:rsidRPr="00400AE2" w:rsidRDefault="00400AE2" w:rsidP="00444567">
      <w:pPr>
        <w:spacing w:after="0" w:line="259" w:lineRule="auto"/>
        <w:ind w:left="0" w:firstLine="0"/>
        <w:jc w:val="center"/>
        <w:rPr>
          <w:rFonts w:eastAsia="Calibri"/>
          <w:color w:val="auto"/>
          <w:szCs w:val="28"/>
          <w:lang w:eastAsia="en-US"/>
        </w:rPr>
      </w:pPr>
    </w:p>
    <w:p w:rsidR="00400AE2" w:rsidRPr="00400AE2" w:rsidRDefault="00400AE2" w:rsidP="00400AE2">
      <w:pPr>
        <w:spacing w:after="0" w:line="259" w:lineRule="auto"/>
        <w:ind w:left="0" w:firstLine="0"/>
        <w:jc w:val="center"/>
        <w:rPr>
          <w:rFonts w:eastAsia="Calibri"/>
          <w:color w:val="auto"/>
          <w:szCs w:val="28"/>
          <w:lang w:eastAsia="en-US"/>
        </w:rPr>
      </w:pPr>
    </w:p>
    <w:p w:rsidR="008863F5" w:rsidRDefault="008863F5" w:rsidP="00400AE2">
      <w:pPr>
        <w:spacing w:after="0" w:line="259" w:lineRule="auto"/>
        <w:ind w:left="0" w:firstLine="0"/>
        <w:jc w:val="center"/>
        <w:rPr>
          <w:rFonts w:eastAsia="Calibri"/>
          <w:b/>
          <w:color w:val="auto"/>
          <w:sz w:val="36"/>
          <w:szCs w:val="28"/>
          <w:lang w:eastAsia="en-US"/>
        </w:rPr>
      </w:pPr>
    </w:p>
    <w:p w:rsidR="008863F5" w:rsidRDefault="008863F5" w:rsidP="00400AE2">
      <w:pPr>
        <w:spacing w:after="0" w:line="259" w:lineRule="auto"/>
        <w:ind w:left="0" w:firstLine="0"/>
        <w:jc w:val="center"/>
        <w:rPr>
          <w:rFonts w:eastAsia="Calibri"/>
          <w:b/>
          <w:color w:val="auto"/>
          <w:sz w:val="36"/>
          <w:szCs w:val="28"/>
          <w:lang w:eastAsia="en-US"/>
        </w:rPr>
      </w:pPr>
    </w:p>
    <w:p w:rsidR="008863F5" w:rsidRDefault="008863F5" w:rsidP="00400AE2">
      <w:pPr>
        <w:spacing w:after="0" w:line="259" w:lineRule="auto"/>
        <w:ind w:left="0" w:firstLine="0"/>
        <w:jc w:val="center"/>
        <w:rPr>
          <w:rFonts w:eastAsia="Calibri"/>
          <w:b/>
          <w:color w:val="auto"/>
          <w:sz w:val="36"/>
          <w:szCs w:val="28"/>
          <w:lang w:eastAsia="en-US"/>
        </w:rPr>
      </w:pPr>
    </w:p>
    <w:p w:rsidR="00400AE2" w:rsidRPr="00400AE2" w:rsidRDefault="00400AE2" w:rsidP="00400AE2">
      <w:pPr>
        <w:spacing w:after="0" w:line="259" w:lineRule="auto"/>
        <w:ind w:left="0" w:firstLine="0"/>
        <w:jc w:val="center"/>
        <w:rPr>
          <w:rFonts w:eastAsia="Calibri"/>
          <w:b/>
          <w:color w:val="auto"/>
          <w:sz w:val="36"/>
          <w:szCs w:val="28"/>
          <w:lang w:eastAsia="en-US"/>
        </w:rPr>
      </w:pPr>
      <w:r w:rsidRPr="00400AE2">
        <w:rPr>
          <w:rFonts w:eastAsia="Calibri"/>
          <w:b/>
          <w:color w:val="auto"/>
          <w:sz w:val="36"/>
          <w:szCs w:val="28"/>
          <w:lang w:eastAsia="en-US"/>
        </w:rPr>
        <w:t>Рабочая программа</w:t>
      </w:r>
    </w:p>
    <w:p w:rsidR="00400AE2" w:rsidRPr="00400AE2" w:rsidRDefault="002F5163" w:rsidP="00400AE2">
      <w:pPr>
        <w:spacing w:after="0" w:line="259" w:lineRule="auto"/>
        <w:ind w:left="0" w:firstLine="0"/>
        <w:jc w:val="center"/>
        <w:rPr>
          <w:rFonts w:eastAsia="Calibri"/>
          <w:b/>
          <w:color w:val="auto"/>
          <w:sz w:val="36"/>
          <w:szCs w:val="28"/>
          <w:lang w:eastAsia="en-US"/>
        </w:rPr>
      </w:pPr>
      <w:r>
        <w:rPr>
          <w:rFonts w:eastAsia="Calibri"/>
          <w:b/>
          <w:color w:val="auto"/>
          <w:sz w:val="36"/>
          <w:szCs w:val="28"/>
          <w:lang w:eastAsia="en-US"/>
        </w:rPr>
        <w:t>в</w:t>
      </w:r>
      <w:r w:rsidR="00400AE2">
        <w:rPr>
          <w:rFonts w:eastAsia="Calibri"/>
          <w:b/>
          <w:color w:val="auto"/>
          <w:sz w:val="36"/>
          <w:szCs w:val="28"/>
          <w:lang w:eastAsia="en-US"/>
        </w:rPr>
        <w:t>неурочной деятельности</w:t>
      </w:r>
      <w:r w:rsidR="00400AE2" w:rsidRPr="00400AE2">
        <w:rPr>
          <w:rFonts w:eastAsia="Calibri"/>
          <w:b/>
          <w:color w:val="auto"/>
          <w:sz w:val="36"/>
          <w:szCs w:val="28"/>
          <w:lang w:eastAsia="en-US"/>
        </w:rPr>
        <w:t xml:space="preserve"> «</w:t>
      </w:r>
      <w:r w:rsidR="00400AE2">
        <w:rPr>
          <w:rFonts w:eastAsia="Calibri"/>
          <w:b/>
          <w:color w:val="auto"/>
          <w:sz w:val="36"/>
          <w:szCs w:val="28"/>
          <w:lang w:eastAsia="en-US"/>
        </w:rPr>
        <w:t>Россия – мои горизонты</w:t>
      </w:r>
      <w:r w:rsidR="00400AE2" w:rsidRPr="00400AE2">
        <w:rPr>
          <w:rFonts w:eastAsia="Calibri"/>
          <w:b/>
          <w:color w:val="auto"/>
          <w:sz w:val="36"/>
          <w:szCs w:val="28"/>
          <w:lang w:eastAsia="en-US"/>
        </w:rPr>
        <w:t>»</w:t>
      </w:r>
    </w:p>
    <w:p w:rsidR="00400AE2" w:rsidRPr="00400AE2" w:rsidRDefault="00400AE2" w:rsidP="00400AE2">
      <w:pPr>
        <w:spacing w:after="0" w:line="259" w:lineRule="auto"/>
        <w:ind w:left="0" w:firstLine="0"/>
        <w:jc w:val="center"/>
        <w:rPr>
          <w:rFonts w:eastAsia="Calibri"/>
          <w:b/>
          <w:color w:val="auto"/>
          <w:sz w:val="36"/>
          <w:szCs w:val="28"/>
          <w:lang w:eastAsia="en-US"/>
        </w:rPr>
      </w:pPr>
      <w:r w:rsidRPr="00400AE2">
        <w:rPr>
          <w:rFonts w:eastAsia="Calibri"/>
          <w:b/>
          <w:color w:val="auto"/>
          <w:sz w:val="36"/>
          <w:szCs w:val="28"/>
          <w:lang w:eastAsia="en-US"/>
        </w:rPr>
        <w:t xml:space="preserve">для обучающихся </w:t>
      </w:r>
      <w:r>
        <w:rPr>
          <w:rFonts w:eastAsia="Calibri"/>
          <w:b/>
          <w:color w:val="auto"/>
          <w:sz w:val="36"/>
          <w:szCs w:val="28"/>
          <w:lang w:eastAsia="en-US"/>
        </w:rPr>
        <w:t xml:space="preserve">6-11 </w:t>
      </w:r>
      <w:r w:rsidRPr="00400AE2">
        <w:rPr>
          <w:rFonts w:eastAsia="Calibri"/>
          <w:b/>
          <w:color w:val="auto"/>
          <w:sz w:val="36"/>
          <w:szCs w:val="28"/>
          <w:lang w:eastAsia="en-US"/>
        </w:rPr>
        <w:t>классов</w:t>
      </w:r>
    </w:p>
    <w:p w:rsidR="00400AE2" w:rsidRPr="00400AE2" w:rsidRDefault="00400AE2" w:rsidP="00400AE2">
      <w:pPr>
        <w:spacing w:after="0" w:line="259" w:lineRule="auto"/>
        <w:ind w:left="0" w:firstLine="0"/>
        <w:jc w:val="center"/>
        <w:rPr>
          <w:rFonts w:eastAsia="Calibri"/>
          <w:color w:val="auto"/>
          <w:szCs w:val="28"/>
          <w:lang w:eastAsia="en-US"/>
        </w:rPr>
      </w:pPr>
    </w:p>
    <w:p w:rsidR="00400AE2" w:rsidRPr="00400AE2" w:rsidRDefault="00400AE2" w:rsidP="00400AE2">
      <w:pPr>
        <w:spacing w:after="0" w:line="259" w:lineRule="auto"/>
        <w:ind w:left="0" w:firstLine="0"/>
        <w:jc w:val="center"/>
        <w:rPr>
          <w:rFonts w:eastAsia="Calibri"/>
          <w:color w:val="auto"/>
          <w:szCs w:val="28"/>
          <w:lang w:eastAsia="en-US"/>
        </w:rPr>
      </w:pPr>
    </w:p>
    <w:p w:rsidR="00400AE2" w:rsidRPr="00400AE2" w:rsidRDefault="00400AE2" w:rsidP="00400AE2">
      <w:pPr>
        <w:spacing w:after="0" w:line="259" w:lineRule="auto"/>
        <w:ind w:left="0" w:firstLine="0"/>
        <w:jc w:val="center"/>
        <w:rPr>
          <w:rFonts w:eastAsia="Calibri"/>
          <w:color w:val="auto"/>
          <w:szCs w:val="28"/>
          <w:lang w:eastAsia="en-US"/>
        </w:rPr>
      </w:pPr>
    </w:p>
    <w:p w:rsidR="00400AE2" w:rsidRPr="00400AE2" w:rsidRDefault="00400AE2" w:rsidP="00400AE2">
      <w:pPr>
        <w:spacing w:after="0" w:line="259" w:lineRule="auto"/>
        <w:ind w:left="0" w:firstLine="0"/>
        <w:jc w:val="center"/>
        <w:rPr>
          <w:rFonts w:eastAsia="Calibri"/>
          <w:color w:val="auto"/>
          <w:szCs w:val="28"/>
          <w:lang w:eastAsia="en-US"/>
        </w:rPr>
      </w:pPr>
    </w:p>
    <w:p w:rsidR="00400AE2" w:rsidRPr="00400AE2" w:rsidRDefault="00400AE2" w:rsidP="00400AE2">
      <w:pPr>
        <w:spacing w:after="0" w:line="259" w:lineRule="auto"/>
        <w:ind w:left="0" w:firstLine="0"/>
        <w:jc w:val="center"/>
        <w:rPr>
          <w:rFonts w:eastAsia="Calibri"/>
          <w:color w:val="auto"/>
          <w:szCs w:val="28"/>
          <w:lang w:eastAsia="en-US"/>
        </w:rPr>
      </w:pPr>
    </w:p>
    <w:p w:rsidR="00400AE2" w:rsidRPr="00400AE2" w:rsidRDefault="00400AE2" w:rsidP="00400AE2">
      <w:pPr>
        <w:spacing w:after="0" w:line="259" w:lineRule="auto"/>
        <w:ind w:left="0" w:firstLine="0"/>
        <w:jc w:val="center"/>
        <w:rPr>
          <w:rFonts w:eastAsia="Calibri"/>
          <w:color w:val="auto"/>
          <w:szCs w:val="28"/>
          <w:lang w:eastAsia="en-US"/>
        </w:rPr>
      </w:pPr>
    </w:p>
    <w:p w:rsidR="00400AE2" w:rsidRPr="00400AE2" w:rsidRDefault="00400AE2" w:rsidP="00400AE2">
      <w:pPr>
        <w:spacing w:after="0" w:line="259" w:lineRule="auto"/>
        <w:ind w:left="0" w:firstLine="0"/>
        <w:jc w:val="center"/>
        <w:rPr>
          <w:rFonts w:eastAsia="Calibri"/>
          <w:color w:val="auto"/>
          <w:szCs w:val="28"/>
          <w:lang w:eastAsia="en-US"/>
        </w:rPr>
      </w:pPr>
    </w:p>
    <w:p w:rsidR="00400AE2" w:rsidRPr="00400AE2" w:rsidRDefault="00400AE2" w:rsidP="00400AE2">
      <w:pPr>
        <w:spacing w:after="0" w:line="259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</w:p>
    <w:tbl>
      <w:tblPr>
        <w:tblStyle w:val="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3"/>
        <w:gridCol w:w="5524"/>
      </w:tblGrid>
      <w:tr w:rsidR="00400AE2" w:rsidRPr="00400AE2" w:rsidTr="00A37287">
        <w:tc>
          <w:tcPr>
            <w:tcW w:w="5523" w:type="dxa"/>
          </w:tcPr>
          <w:p w:rsidR="00400AE2" w:rsidRPr="00400AE2" w:rsidRDefault="00400AE2" w:rsidP="00400AE2">
            <w:pPr>
              <w:spacing w:after="160" w:line="259" w:lineRule="auto"/>
              <w:ind w:left="0" w:firstLine="0"/>
              <w:jc w:val="right"/>
              <w:rPr>
                <w:rFonts w:eastAsia="Calibri"/>
                <w:color w:val="auto"/>
                <w:szCs w:val="28"/>
              </w:rPr>
            </w:pPr>
          </w:p>
        </w:tc>
        <w:tc>
          <w:tcPr>
            <w:tcW w:w="5524" w:type="dxa"/>
          </w:tcPr>
          <w:p w:rsidR="00400AE2" w:rsidRPr="00400AE2" w:rsidRDefault="00400AE2" w:rsidP="00444567">
            <w:pPr>
              <w:spacing w:after="160" w:line="259" w:lineRule="auto"/>
              <w:ind w:left="0" w:firstLine="0"/>
              <w:rPr>
                <w:rFonts w:eastAsia="Calibri"/>
                <w:color w:val="auto"/>
                <w:szCs w:val="28"/>
              </w:rPr>
            </w:pPr>
          </w:p>
        </w:tc>
      </w:tr>
    </w:tbl>
    <w:p w:rsidR="00400AE2" w:rsidRPr="00400AE2" w:rsidRDefault="00400AE2" w:rsidP="00400AE2">
      <w:pPr>
        <w:spacing w:after="0" w:line="259" w:lineRule="auto"/>
        <w:ind w:left="0" w:firstLine="0"/>
        <w:jc w:val="right"/>
        <w:rPr>
          <w:rFonts w:eastAsia="Calibri"/>
          <w:color w:val="auto"/>
          <w:szCs w:val="28"/>
          <w:lang w:eastAsia="en-US"/>
        </w:rPr>
      </w:pPr>
    </w:p>
    <w:p w:rsidR="00400AE2" w:rsidRPr="00400AE2" w:rsidRDefault="00444567" w:rsidP="00400AE2">
      <w:pPr>
        <w:spacing w:after="160" w:line="259" w:lineRule="auto"/>
        <w:ind w:left="4111" w:firstLine="0"/>
        <w:jc w:val="left"/>
        <w:rPr>
          <w:rFonts w:ascii="Calibri" w:eastAsia="Calibri" w:hAnsi="Calibri"/>
          <w:color w:val="auto"/>
          <w:sz w:val="22"/>
          <w:lang w:eastAsia="en-US"/>
        </w:rPr>
        <w:sectPr w:rsidR="00400AE2" w:rsidRPr="00400AE2">
          <w:footerReference w:type="default" r:id="rId9"/>
          <w:footerReference w:type="first" r:id="rId10"/>
          <w:pgSz w:w="11906" w:h="16838"/>
          <w:pgMar w:top="1134" w:right="282" w:bottom="1134" w:left="567" w:header="708" w:footer="708" w:gutter="0"/>
          <w:cols w:space="708"/>
          <w:titlePg/>
          <w:docGrid w:linePitch="360"/>
        </w:sectPr>
      </w:pPr>
      <w:r>
        <w:rPr>
          <w:rFonts w:eastAsia="Calibri"/>
          <w:b/>
          <w:color w:val="auto"/>
          <w:szCs w:val="28"/>
          <w:lang w:eastAsia="en-US"/>
        </w:rPr>
        <w:t>х</w:t>
      </w:r>
      <w:r w:rsidR="00400AE2" w:rsidRPr="00400AE2">
        <w:rPr>
          <w:rFonts w:eastAsia="Calibri"/>
          <w:b/>
          <w:color w:val="auto"/>
          <w:szCs w:val="28"/>
          <w:lang w:eastAsia="en-US"/>
        </w:rPr>
        <w:t xml:space="preserve">. </w:t>
      </w:r>
      <w:r>
        <w:rPr>
          <w:rFonts w:eastAsia="Calibri"/>
          <w:b/>
          <w:color w:val="auto"/>
          <w:szCs w:val="28"/>
          <w:lang w:eastAsia="en-US"/>
        </w:rPr>
        <w:t>Вербовый Лог</w:t>
      </w:r>
      <w:r w:rsidR="002F5163">
        <w:rPr>
          <w:rFonts w:eastAsia="Calibri"/>
          <w:b/>
          <w:color w:val="auto"/>
          <w:szCs w:val="28"/>
          <w:lang w:eastAsia="en-US"/>
        </w:rPr>
        <w:t>, 2026 год</w:t>
      </w:r>
    </w:p>
    <w:p w:rsidR="001772E4" w:rsidRPr="002F5163" w:rsidRDefault="00E52BF5" w:rsidP="002F5163">
      <w:pPr>
        <w:spacing w:after="59" w:line="259" w:lineRule="auto"/>
        <w:ind w:left="0" w:right="-9" w:firstLine="0"/>
        <w:jc w:val="center"/>
        <w:rPr>
          <w:b/>
        </w:rPr>
      </w:pPr>
      <w:bookmarkStart w:id="3" w:name="_Toc51435"/>
      <w:r w:rsidRPr="002F5163">
        <w:rPr>
          <w:b/>
        </w:rPr>
        <w:lastRenderedPageBreak/>
        <w:t>Пояснительная записка</w:t>
      </w:r>
      <w:bookmarkEnd w:id="3"/>
    </w:p>
    <w:p w:rsidR="001772E4" w:rsidRDefault="00E52BF5">
      <w:pPr>
        <w:ind w:left="-15"/>
      </w:pPr>
      <w:proofErr w:type="gramStart"/>
      <w:r>
        <w:t xml:space="preserve">Рабочая программа курса внеурочной деятельности «Россия – мои горизонты» (далее, соответственно – Программа, Курс) составлена на основе: </w:t>
      </w:r>
      <w:proofErr w:type="gramEnd"/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Указа Президента Российской Федерации от 7 мая 2024 г. № 309 «О национальных целях развития Российской Федерации на период до 2030 года и на перспективу до 2036 года».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Указа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 нравственных ценностей».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Федерального закона от 29 декабря 2012 г. № 273-ФЗ «Об образовании в Российской Федерации».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Федерального закона от 24 июля 1998 г. № 124-ФЗ «Об основных гарантиях прав ребенка в Российской Федерации».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Федерального закона от 31 июля 2020 г. № 304-ФЗ «О внесении изменений в Федеральный закон «Об образовании в Российской Федерации» по вопросам воспитания обучающихся, во исполнение поручений Президента РФ Пр-328 </w:t>
      </w:r>
    </w:p>
    <w:p w:rsidR="001772E4" w:rsidRDefault="00E52BF5">
      <w:pPr>
        <w:spacing w:after="193" w:line="259" w:lineRule="auto"/>
        <w:ind w:left="-15" w:firstLine="0"/>
      </w:pPr>
      <w:r>
        <w:t xml:space="preserve">п. 1 от 23 февраля 2018 г., Пр-2182 от 20 декабря 2020 г.».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Приказа </w:t>
      </w:r>
      <w:proofErr w:type="spellStart"/>
      <w:r>
        <w:t>Минпросвещения</w:t>
      </w:r>
      <w:proofErr w:type="spellEnd"/>
      <w:r>
        <w:t xml:space="preserve"> России от 31 августа 2023 г. № 650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образования».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Федерального закона от 12 декабря 2023 г. № 565 (ред. от 08 августа 2024 г.) «О занятости населения в Российской Федерации» (статья 58).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Федерального государственного образовательного стандарта основного общего образования (далее – ФГОС ООО), утвержденного приказом Министерства просвещения Российской Федерации от 31 мая 2021 г. № 287. </w:t>
      </w:r>
    </w:p>
    <w:p w:rsidR="001772E4" w:rsidRDefault="00E52BF5">
      <w:pPr>
        <w:ind w:left="-15"/>
      </w:pPr>
      <w:r>
        <w:lastRenderedPageBreak/>
        <w:t>‒</w:t>
      </w:r>
      <w:r>
        <w:rPr>
          <w:rFonts w:ascii="Arial" w:eastAsia="Arial" w:hAnsi="Arial" w:cs="Arial"/>
        </w:rPr>
        <w:t xml:space="preserve"> </w:t>
      </w:r>
      <w:r>
        <w:t xml:space="preserve">Распоряжения Правительства Российской Федерации от 29 мая 2015 г.  № 996-р «Об утверждении Стратегии развития воспитания в Российской Федерации на период до 2025 года».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Федерального государственного образовательного стандарта среднего общего образования (далее – ФГОС СОО), утвержденного приказом Министерства образования и науки Российской Федерации от 17 мая 2012 г. № 413.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Федеральной образовательной программы основного общего образования, утвержденной приказом Министерства просвещения Российской Федерации от 18 мая 2023 г. № 370.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Федеральной образовательной программы среднего общего образования, утвержденной приказом Министерства просвещения Российской Федерации от 18 мая 2023 г. № 371. </w:t>
      </w:r>
    </w:p>
    <w:p w:rsidR="001772E4" w:rsidRDefault="00E52BF5">
      <w:pPr>
        <w:ind w:left="-15"/>
      </w:pPr>
      <w:r>
        <w:t xml:space="preserve">Организационно-методические рекомендации по реализации курса внеурочной деятельности «Россия – мои горизонты», а также место курса в реализации Единой модели профориентации (далее – ЕМП), в том числе в части регионального содержательного компонента, отражено в следующих документах: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Порядок реализации Единой модели профориентации «Билет в будущее» по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Методические рекомендаций по реализации Единой модели профессиональной ориентации обучающихся 6-11 классов образовательных организаций Российской Федерации, реализующих образовательные программы основного общего и среднего общего образования. </w:t>
      </w:r>
    </w:p>
    <w:p w:rsidR="001772E4" w:rsidRDefault="00E52BF5">
      <w:pPr>
        <w:ind w:left="-15"/>
      </w:pPr>
      <w:r>
        <w:t xml:space="preserve">Содержание Программы включает: цели и задачи Курса, определение места и роли Курса в плане внеурочной деятельности, содержание отраслевых, </w:t>
      </w:r>
      <w:proofErr w:type="spellStart"/>
      <w:r>
        <w:t>практикоориентированных</w:t>
      </w:r>
      <w:proofErr w:type="spellEnd"/>
      <w:r>
        <w:t xml:space="preserve"> и </w:t>
      </w:r>
      <w:proofErr w:type="spellStart"/>
      <w:r>
        <w:t>профориентационных</w:t>
      </w:r>
      <w:proofErr w:type="spellEnd"/>
      <w:r>
        <w:t xml:space="preserve"> занятий (в том числе </w:t>
      </w:r>
      <w:r>
        <w:lastRenderedPageBreak/>
        <w:t xml:space="preserve">рефлексивных и проектного занятия, направленного на взаимодействие с родителями/законными представителями), примерное тематическое планирование занятий Курса. </w:t>
      </w:r>
    </w:p>
    <w:p w:rsidR="001772E4" w:rsidRDefault="00E52BF5">
      <w:pPr>
        <w:ind w:left="-15"/>
      </w:pPr>
      <w:r>
        <w:t xml:space="preserve">Содержание Программы определяет реализацию соответствующего направления Единой модели профориентации.  </w:t>
      </w:r>
    </w:p>
    <w:p w:rsidR="001772E4" w:rsidRDefault="00E52BF5">
      <w:pPr>
        <w:ind w:left="-15"/>
      </w:pPr>
      <w:r>
        <w:t xml:space="preserve">Курс предусматривает учебную нагрузку один академический час (далее – час) в неделю (34 часа в учебный год). </w:t>
      </w:r>
    </w:p>
    <w:p w:rsidR="001772E4" w:rsidRDefault="00E52BF5">
      <w:pPr>
        <w:ind w:left="-15"/>
      </w:pPr>
      <w:proofErr w:type="spellStart"/>
      <w:r>
        <w:t>Профориентационные</w:t>
      </w:r>
      <w:proofErr w:type="spellEnd"/>
      <w:r>
        <w:t xml:space="preserve"> занятия (о </w:t>
      </w:r>
      <w:proofErr w:type="spellStart"/>
      <w:r>
        <w:t>профориентационных</w:t>
      </w:r>
      <w:proofErr w:type="spellEnd"/>
      <w:r>
        <w:t xml:space="preserve"> диагностиках и их интерпретации, выстраивании образовательно-профессионального маршрута, образовании) (темы № 2, 3, 16, 17, 31). </w:t>
      </w:r>
    </w:p>
    <w:p w:rsidR="001772E4" w:rsidRDefault="00E52BF5">
      <w:pPr>
        <w:spacing w:after="186" w:line="259" w:lineRule="auto"/>
        <w:ind w:left="708" w:firstLine="0"/>
      </w:pPr>
      <w:r>
        <w:t xml:space="preserve">Установочное занятие и итоговое (рефлексивное) занятие (темы № 1 и № 34). </w:t>
      </w:r>
    </w:p>
    <w:p w:rsidR="001772E4" w:rsidRDefault="00E52BF5">
      <w:pPr>
        <w:ind w:left="-15"/>
      </w:pPr>
      <w:r>
        <w:t xml:space="preserve">Проектное занятие «Поговори с родителями» (тема № 25) – направлено на формирование коммуникационных навыков у подростков для выстраивания разговора с родителями о будущей профессии и профессиональном пути самих родителей. </w:t>
      </w:r>
    </w:p>
    <w:p w:rsidR="001772E4" w:rsidRDefault="00E52BF5">
      <w:pPr>
        <w:ind w:left="-15"/>
      </w:pPr>
      <w:r>
        <w:t xml:space="preserve">Отраслевые занятия, приуроченные к важным государственным праздникам и датам по следующим темам: </w:t>
      </w:r>
    </w:p>
    <w:p w:rsidR="001772E4" w:rsidRDefault="00E52BF5">
      <w:pPr>
        <w:spacing w:after="185" w:line="259" w:lineRule="auto"/>
        <w:ind w:left="708" w:firstLine="0"/>
      </w:pPr>
      <w:r>
        <w:t xml:space="preserve">Тема 5 «Россия умная: педагогика и образование».  </w:t>
      </w:r>
    </w:p>
    <w:p w:rsidR="001772E4" w:rsidRDefault="00E52BF5">
      <w:pPr>
        <w:spacing w:after="188" w:line="259" w:lineRule="auto"/>
        <w:ind w:left="708" w:firstLine="0"/>
      </w:pPr>
      <w:r>
        <w:t xml:space="preserve">Тема 13 «Россия безопасная: национальная безопасность».  </w:t>
      </w:r>
    </w:p>
    <w:p w:rsidR="001772E4" w:rsidRDefault="00E52BF5">
      <w:pPr>
        <w:spacing w:after="186" w:line="259" w:lineRule="auto"/>
        <w:ind w:left="708" w:firstLine="0"/>
      </w:pPr>
      <w:r>
        <w:t xml:space="preserve">Тема 20 «Россия умная: биотехнологии и </w:t>
      </w:r>
      <w:proofErr w:type="spellStart"/>
      <w:r>
        <w:t>цифровизация</w:t>
      </w:r>
      <w:proofErr w:type="spellEnd"/>
      <w:r>
        <w:t xml:space="preserve"> науки» </w:t>
      </w:r>
    </w:p>
    <w:p w:rsidR="001772E4" w:rsidRDefault="00E52BF5">
      <w:pPr>
        <w:spacing w:after="186" w:line="259" w:lineRule="auto"/>
        <w:ind w:left="708" w:firstLine="0"/>
      </w:pPr>
      <w:r>
        <w:t xml:space="preserve">Тема 22 «Россия безопасная: Защитники Отечества» </w:t>
      </w:r>
    </w:p>
    <w:p w:rsidR="001772E4" w:rsidRDefault="00E52BF5">
      <w:pPr>
        <w:spacing w:after="186" w:line="259" w:lineRule="auto"/>
        <w:ind w:left="708" w:firstLine="0"/>
      </w:pPr>
      <w:r>
        <w:t xml:space="preserve">Тема 28 «Россия промышленная: космические технологии» </w:t>
      </w:r>
    </w:p>
    <w:p w:rsidR="001772E4" w:rsidRDefault="00E52BF5">
      <w:pPr>
        <w:spacing w:after="502"/>
        <w:ind w:left="-15"/>
      </w:pPr>
      <w:r>
        <w:t xml:space="preserve">Занятие по теме 32 «Россия безопасная: военно-промышленный комплекс» может быть заменено только на аналогичное занятие и только в том случае, если ВПК является одной из приоритетных отраслей субъекта Российской Федерации. </w:t>
      </w:r>
    </w:p>
    <w:p w:rsidR="001772E4" w:rsidRDefault="00E52BF5">
      <w:pPr>
        <w:pStyle w:val="1"/>
        <w:spacing w:after="174"/>
        <w:ind w:right="8"/>
      </w:pPr>
      <w:bookmarkStart w:id="4" w:name="_Toc51436"/>
      <w:r>
        <w:lastRenderedPageBreak/>
        <w:t xml:space="preserve">2. Цели и задачи изучения курса внеурочной деятельности «Россия – мои горизонты» </w:t>
      </w:r>
      <w:bookmarkEnd w:id="4"/>
    </w:p>
    <w:p w:rsidR="001772E4" w:rsidRDefault="00E52BF5">
      <w:pPr>
        <w:ind w:left="-15"/>
      </w:pPr>
      <w:r>
        <w:rPr>
          <w:b/>
        </w:rPr>
        <w:t>Цель Курса:</w:t>
      </w:r>
      <w:r>
        <w:t xml:space="preserve"> формирование готовности к профессиональному самоопределению обучающихся 6-11 классов общеобразовательных организаций через знакомство с востребованными профессиями и достижениями России в различных отраслях экономики, разнообразием образовательных возможностей для осознанного формирования индивидуального профессионально</w:t>
      </w:r>
      <w:r w:rsidR="00521BF8">
        <w:t>-</w:t>
      </w:r>
      <w:r>
        <w:t xml:space="preserve">образовательного маршрута с учетом интересов, склонностей и способностей.  </w:t>
      </w:r>
    </w:p>
    <w:p w:rsidR="001772E4" w:rsidRDefault="00E52BF5">
      <w:pPr>
        <w:spacing w:after="185" w:line="259" w:lineRule="auto"/>
        <w:ind w:left="703" w:hanging="10"/>
        <w:jc w:val="left"/>
      </w:pPr>
      <w:r>
        <w:rPr>
          <w:b/>
        </w:rPr>
        <w:t xml:space="preserve">Задачи: </w:t>
      </w:r>
    </w:p>
    <w:p w:rsidR="001772E4" w:rsidRDefault="00E52BF5">
      <w:pPr>
        <w:tabs>
          <w:tab w:val="center" w:pos="1519"/>
          <w:tab w:val="center" w:pos="3750"/>
          <w:tab w:val="center" w:pos="5835"/>
          <w:tab w:val="center" w:pos="7073"/>
          <w:tab w:val="right" w:pos="10071"/>
        </w:tabs>
        <w:spacing w:after="192" w:line="259" w:lineRule="auto"/>
        <w:ind w:left="0" w:right="-1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содействие </w:t>
      </w:r>
      <w:r>
        <w:tab/>
        <w:t xml:space="preserve">формированию </w:t>
      </w:r>
      <w:r>
        <w:tab/>
        <w:t xml:space="preserve">готовности </w:t>
      </w:r>
      <w:r>
        <w:tab/>
      </w:r>
      <w:proofErr w:type="gramStart"/>
      <w:r>
        <w:t>к</w:t>
      </w:r>
      <w:proofErr w:type="gramEnd"/>
      <w:r>
        <w:t xml:space="preserve"> </w:t>
      </w:r>
      <w:r>
        <w:tab/>
        <w:t xml:space="preserve">профессиональному </w:t>
      </w:r>
    </w:p>
    <w:p w:rsidR="001772E4" w:rsidRDefault="00E52BF5">
      <w:pPr>
        <w:spacing w:after="190" w:line="259" w:lineRule="auto"/>
        <w:ind w:left="-15" w:firstLine="0"/>
      </w:pPr>
      <w:r>
        <w:t xml:space="preserve">самоопределению обучающихся общеобразовательных организаций;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формирование рекомендаций для обучающихся по построению индивидуального профессионально-образовательного маршрута в зависимости от интересов, способностей, доступных им возможностей;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информирование </w:t>
      </w:r>
      <w:proofErr w:type="gramStart"/>
      <w:r>
        <w:t>обучающихся</w:t>
      </w:r>
      <w:proofErr w:type="gramEnd"/>
      <w:r>
        <w:t xml:space="preserve"> о специфике рынка труда и системе профессионального и высшего образования (включая знакомство с перспективными и востребованными профессиями, секторами экономики и видами экономической деятельности); </w:t>
      </w:r>
    </w:p>
    <w:p w:rsidR="001772E4" w:rsidRDefault="00E52BF5">
      <w:pPr>
        <w:spacing w:after="36"/>
        <w:ind w:left="-15"/>
      </w:pPr>
      <w:proofErr w:type="gramStart"/>
      <w:r>
        <w:rPr>
          <w:sz w:val="24"/>
        </w:rPr>
        <w:t>‒</w:t>
      </w:r>
      <w:r>
        <w:rPr>
          <w:rFonts w:ascii="Arial" w:eastAsia="Arial" w:hAnsi="Arial" w:cs="Arial"/>
          <w:sz w:val="24"/>
        </w:rPr>
        <w:t xml:space="preserve"> </w:t>
      </w:r>
      <w:r>
        <w:t>формирование у обучающихся навыков и умений конструирования индивидуального образовательно-профессионального маршрута и его адаптация с учетом возможностей среды, в том числе с использованием инструментов портала «Билет в будущее», а также, раскрывает функциональные возможности Единой цифровой платформы в сфере занятости и трудовых отношений «Работа в России» как базового цифрового инструмента планирования профессиональной траектории: планирования карьеры, поиска работы и прохождения практик</w:t>
      </w:r>
      <w:r>
        <w:rPr>
          <w:sz w:val="24"/>
        </w:rPr>
        <w:t xml:space="preserve">; </w:t>
      </w:r>
      <w:proofErr w:type="gramEnd"/>
    </w:p>
    <w:p w:rsidR="001772E4" w:rsidRDefault="00E52BF5" w:rsidP="00521BF8">
      <w:pPr>
        <w:spacing w:after="0"/>
        <w:ind w:left="-15"/>
      </w:pPr>
      <w:r>
        <w:lastRenderedPageBreak/>
        <w:t>‒</w:t>
      </w:r>
      <w:r>
        <w:rPr>
          <w:rFonts w:ascii="Arial" w:eastAsia="Arial" w:hAnsi="Arial" w:cs="Arial"/>
        </w:rPr>
        <w:t xml:space="preserve"> </w:t>
      </w:r>
      <w:r>
        <w:t xml:space="preserve">формирование ценностного отношения к труду как основному способу достижения жизненного благополучия, залогу его успешного профессионального самоопределения и ощущения уверенности в завтрашнем дне. </w:t>
      </w:r>
    </w:p>
    <w:p w:rsidR="001772E4" w:rsidRDefault="00E52BF5" w:rsidP="00521BF8">
      <w:pPr>
        <w:pStyle w:val="1"/>
        <w:spacing w:after="0"/>
        <w:ind w:left="205" w:right="0"/>
        <w:jc w:val="left"/>
      </w:pPr>
      <w:bookmarkStart w:id="5" w:name="_Toc51437"/>
      <w:r>
        <w:t>3.</w:t>
      </w:r>
      <w:r>
        <w:tab/>
        <w:t xml:space="preserve">Место и роль курса внеурочной деятельности «Россия – мои горизонты» в плане внеурочной деятельности </w:t>
      </w:r>
      <w:bookmarkEnd w:id="5"/>
    </w:p>
    <w:p w:rsidR="001772E4" w:rsidRDefault="00E52BF5">
      <w:pPr>
        <w:ind w:left="-15"/>
      </w:pPr>
      <w:r>
        <w:t xml:space="preserve">Настоящая Программа является частью образовательных программ основного общего образования (6-9 класс) и среднего общего образования (10-11 класс). </w:t>
      </w:r>
    </w:p>
    <w:p w:rsidR="001772E4" w:rsidRDefault="00E52BF5">
      <w:pPr>
        <w:ind w:left="-15"/>
      </w:pPr>
      <w:r>
        <w:t xml:space="preserve">Курс разработан с учетом преемственности </w:t>
      </w:r>
      <w:proofErr w:type="spellStart"/>
      <w:r>
        <w:t>профориентационных</w:t>
      </w:r>
      <w:proofErr w:type="spellEnd"/>
      <w:r>
        <w:t xml:space="preserve"> задач среднего общего и основного общего образования. </w:t>
      </w:r>
    </w:p>
    <w:p w:rsidR="001772E4" w:rsidRDefault="00E52BF5">
      <w:pPr>
        <w:ind w:left="-15"/>
      </w:pPr>
      <w:r>
        <w:t xml:space="preserve">Темы отраслевых и практико-ориентированных занятий настоящей Программы преимущественно связаны с основными отраслями производственной и непроизводственной сфер экономической деятельности Российской Федерации и разнообразием профессий, представленных в них. Содержание занятий знакомит обучающихся с достижениями сфер экономической деятельности России. Кроме того, занятия направлены на формирование ценностных ориентиров, значимых для успешной профессиональной деятельности любого человека (ценность труда, ценность непрерывного образования, научного познания, самообразования и других). </w:t>
      </w:r>
    </w:p>
    <w:p w:rsidR="001772E4" w:rsidRDefault="00E52BF5">
      <w:pPr>
        <w:ind w:left="-15"/>
      </w:pPr>
      <w:proofErr w:type="spellStart"/>
      <w:r>
        <w:t>Профориентационные</w:t>
      </w:r>
      <w:proofErr w:type="spellEnd"/>
      <w:r>
        <w:t xml:space="preserve"> занятия в рамках настоящей Программы включают описание диагностик и их интерпретацию, а также рефлексивные занятия и занятие, посвященное взаимодействию с родителями. </w:t>
      </w:r>
    </w:p>
    <w:p w:rsidR="001772E4" w:rsidRPr="00521BF8" w:rsidRDefault="00E52BF5" w:rsidP="00521BF8">
      <w:pPr>
        <w:spacing w:after="0"/>
        <w:ind w:left="760" w:firstLine="0"/>
        <w:rPr>
          <w:b/>
        </w:rPr>
      </w:pPr>
      <w:bookmarkStart w:id="6" w:name="_Toc51438"/>
      <w:r w:rsidRPr="00521BF8">
        <w:rPr>
          <w:b/>
        </w:rPr>
        <w:t>4.</w:t>
      </w:r>
      <w:r w:rsidRPr="00521BF8">
        <w:rPr>
          <w:b/>
        </w:rPr>
        <w:tab/>
        <w:t xml:space="preserve">Планируемые результаты освоения курса внеурочной деятельности «Россия – мои горизонты» </w:t>
      </w:r>
      <w:bookmarkEnd w:id="6"/>
    </w:p>
    <w:p w:rsidR="001772E4" w:rsidRPr="00521BF8" w:rsidRDefault="00E52BF5" w:rsidP="00521BF8">
      <w:pPr>
        <w:spacing w:after="0"/>
        <w:ind w:left="760" w:firstLine="0"/>
      </w:pPr>
      <w:bookmarkStart w:id="7" w:name="_Toc51439"/>
      <w:r w:rsidRPr="00521BF8">
        <w:t>4.1.</w:t>
      </w:r>
      <w:r w:rsidRPr="00521BF8">
        <w:rPr>
          <w:rFonts w:eastAsia="Arial"/>
        </w:rPr>
        <w:t xml:space="preserve"> </w:t>
      </w:r>
      <w:r w:rsidR="00451AB7" w:rsidRPr="00521BF8">
        <w:t>Личностные Р</w:t>
      </w:r>
      <w:r w:rsidRPr="00521BF8">
        <w:t xml:space="preserve">езультаты </w:t>
      </w:r>
      <w:bookmarkEnd w:id="7"/>
    </w:p>
    <w:p w:rsidR="001772E4" w:rsidRPr="00521BF8" w:rsidRDefault="00E52BF5" w:rsidP="00521BF8">
      <w:pPr>
        <w:spacing w:after="0"/>
        <w:ind w:left="760" w:firstLine="0"/>
      </w:pPr>
      <w:r w:rsidRPr="00521BF8">
        <w:t xml:space="preserve">Для ФГОС ООО: </w:t>
      </w:r>
    </w:p>
    <w:p w:rsidR="001772E4" w:rsidRDefault="00E52BF5">
      <w:pPr>
        <w:ind w:left="-15"/>
      </w:pPr>
      <w:r>
        <w:lastRenderedPageBreak/>
        <w:t xml:space="preserve">Личностные результаты достигаются единством учебной и воспитательной деятельности, в соответствии с традиционными российскими </w:t>
      </w:r>
      <w:proofErr w:type="spellStart"/>
      <w:r>
        <w:t>духовнонравственными</w:t>
      </w:r>
      <w:proofErr w:type="spellEnd"/>
      <w:r>
        <w:t xml:space="preserve">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 </w:t>
      </w:r>
    </w:p>
    <w:p w:rsidR="001772E4" w:rsidRDefault="00E52BF5">
      <w:pPr>
        <w:ind w:left="-15"/>
      </w:pPr>
      <w:r>
        <w:t xml:space="preserve">Достижение результатов обеспечивает: освоение обучающимися социального опыта, основных социальных ролей, соответствующих ведущей деятельности возраста,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 способность действовать в условиях неопределенности, повышать уровень своей компетентности через практическую деятельность, в том числе умение учиться у других людей, осознавать в совместной деятельности новые знания, навыки и компетенции из опыта других. </w:t>
      </w:r>
    </w:p>
    <w:p w:rsidR="001772E4" w:rsidRDefault="00E52BF5">
      <w:pPr>
        <w:spacing w:after="189" w:line="259" w:lineRule="auto"/>
        <w:ind w:left="703" w:hanging="10"/>
        <w:jc w:val="left"/>
      </w:pPr>
      <w:r>
        <w:rPr>
          <w:i/>
        </w:rPr>
        <w:t xml:space="preserve">В сфере гражданского воспитания: </w:t>
      </w:r>
    </w:p>
    <w:p w:rsidR="001772E4" w:rsidRDefault="00E52BF5">
      <w:pPr>
        <w:spacing w:after="192" w:line="259" w:lineRule="auto"/>
        <w:ind w:left="10" w:right="-1" w:hanging="10"/>
        <w:jc w:val="right"/>
      </w:pPr>
      <w:r>
        <w:t xml:space="preserve">готовность к выполнению обязанностей гражданина и реализации своих </w:t>
      </w:r>
    </w:p>
    <w:p w:rsidR="001772E4" w:rsidRDefault="00E52BF5">
      <w:pPr>
        <w:spacing w:after="190" w:line="259" w:lineRule="auto"/>
        <w:ind w:left="-15" w:firstLine="0"/>
      </w:pPr>
      <w:r>
        <w:t xml:space="preserve">прав, уважение прав, свобод и законных интересов других людей;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готовность к разнообразной совместной деятельности, стремление к взаимопониманию и взаимопомощи;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активное участие в жизни семьи, организации, местного сообщества, родного края, страны; </w:t>
      </w:r>
    </w:p>
    <w:p w:rsidR="001772E4" w:rsidRDefault="00E52BF5">
      <w:pPr>
        <w:spacing w:after="190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неприятие любых форм экстремизма, дискриминации; </w:t>
      </w:r>
    </w:p>
    <w:p w:rsidR="001772E4" w:rsidRDefault="00E52BF5">
      <w:pPr>
        <w:spacing w:after="190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понимание роли различных социальных институтов в жизни человека;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обществе; </w:t>
      </w:r>
    </w:p>
    <w:p w:rsidR="001772E4" w:rsidRDefault="00E52BF5">
      <w:pPr>
        <w:spacing w:after="190" w:line="259" w:lineRule="auto"/>
        <w:ind w:left="708" w:firstLine="0"/>
      </w:pPr>
      <w:r>
        <w:lastRenderedPageBreak/>
        <w:t>‒</w:t>
      </w:r>
      <w:r>
        <w:rPr>
          <w:rFonts w:ascii="Arial" w:eastAsia="Arial" w:hAnsi="Arial" w:cs="Arial"/>
        </w:rPr>
        <w:t xml:space="preserve"> </w:t>
      </w:r>
      <w:r>
        <w:t xml:space="preserve">представление о способах противодействия коррупции;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>готовность к участию в гуманитарной деятельности (</w:t>
      </w:r>
      <w:proofErr w:type="spellStart"/>
      <w:r>
        <w:t>волонтерство</w:t>
      </w:r>
      <w:proofErr w:type="spellEnd"/>
      <w:r>
        <w:t xml:space="preserve">, помощь людям, нуждающимся в ней).  </w:t>
      </w:r>
    </w:p>
    <w:p w:rsidR="001772E4" w:rsidRDefault="00E52BF5">
      <w:pPr>
        <w:spacing w:after="189" w:line="259" w:lineRule="auto"/>
        <w:ind w:left="703" w:hanging="10"/>
        <w:jc w:val="left"/>
      </w:pPr>
      <w:r>
        <w:rPr>
          <w:i/>
        </w:rPr>
        <w:t xml:space="preserve">В сфере патриотического воспитания: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ценностное отношение к достижениям своей Родины – России и родного субъекта Российской Федерации, к науке, искусству, спорту, технологиям, боевым подвигам и трудовым достижениям народа;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стране. </w:t>
      </w:r>
    </w:p>
    <w:p w:rsidR="001772E4" w:rsidRDefault="00E52BF5">
      <w:pPr>
        <w:spacing w:after="189" w:line="259" w:lineRule="auto"/>
        <w:ind w:left="703" w:hanging="10"/>
        <w:jc w:val="left"/>
      </w:pPr>
      <w:r>
        <w:rPr>
          <w:i/>
        </w:rPr>
        <w:t xml:space="preserve">В сфере духовно-нравственного воспитания: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ориентация на моральные ценности и нормы в ситуациях нравственного выбора;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готовность оценивать свое поведение и поступки, поведение и поступки других людей с позиции нравственных и правовых норм с учетом осознания последствий поступков; </w:t>
      </w:r>
    </w:p>
    <w:p w:rsidR="001772E4" w:rsidRDefault="00E52BF5">
      <w:pPr>
        <w:ind w:left="-15" w:firstLine="994"/>
      </w:pPr>
      <w:r>
        <w:t xml:space="preserve">активное неприятие асоциальных поступков, свобода и ответственность личности в условиях индивидуального и общественного пространства. </w:t>
      </w:r>
    </w:p>
    <w:p w:rsidR="001772E4" w:rsidRDefault="00E52BF5">
      <w:pPr>
        <w:spacing w:after="189" w:line="259" w:lineRule="auto"/>
        <w:ind w:left="703" w:hanging="10"/>
        <w:jc w:val="left"/>
      </w:pPr>
      <w:r>
        <w:rPr>
          <w:i/>
        </w:rPr>
        <w:t xml:space="preserve">В сфере эстетического воспитания: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осознание важности художественной культуры как средства коммуникации и самовыражения для представителей многих профессий; </w:t>
      </w:r>
    </w:p>
    <w:p w:rsidR="001772E4" w:rsidRDefault="00E52BF5">
      <w:pPr>
        <w:spacing w:after="190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стремление к творческому самовыражению в любой профессии; </w:t>
      </w:r>
    </w:p>
    <w:p w:rsidR="001772E4" w:rsidRDefault="00E52BF5">
      <w:pPr>
        <w:ind w:left="-15"/>
      </w:pPr>
      <w:r>
        <w:lastRenderedPageBreak/>
        <w:t>‒</w:t>
      </w:r>
      <w:r>
        <w:rPr>
          <w:rFonts w:ascii="Arial" w:eastAsia="Arial" w:hAnsi="Arial" w:cs="Arial"/>
        </w:rPr>
        <w:t xml:space="preserve"> </w:t>
      </w:r>
      <w:r>
        <w:t xml:space="preserve">стремление создавать вокруг себя эстетически привлекательную среду вне зависимости от сферы профессиональной деятельности;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 ‒</w:t>
      </w:r>
      <w:r>
        <w:rPr>
          <w:rFonts w:ascii="Arial" w:eastAsia="Arial" w:hAnsi="Arial" w:cs="Arial"/>
        </w:rPr>
        <w:t xml:space="preserve"> </w:t>
      </w:r>
      <w:r>
        <w:t xml:space="preserve">понимание ценности отечественного и мирового искусства, роли этнических культурных традиций и народного творчества; </w:t>
      </w:r>
    </w:p>
    <w:p w:rsidR="001772E4" w:rsidRDefault="00E52BF5">
      <w:pPr>
        <w:spacing w:after="131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стремление к самовыражению в разных видах искусства. </w:t>
      </w:r>
    </w:p>
    <w:p w:rsidR="001772E4" w:rsidRDefault="00E52BF5">
      <w:pPr>
        <w:spacing w:after="3" w:line="396" w:lineRule="auto"/>
        <w:ind w:left="0" w:firstLine="708"/>
        <w:jc w:val="left"/>
      </w:pPr>
      <w:r>
        <w:rPr>
          <w:i/>
        </w:rPr>
        <w:t xml:space="preserve">В сфере физического воспитания, формирования культуры здоровья и эмоционального благополучия: </w:t>
      </w:r>
    </w:p>
    <w:p w:rsidR="001772E4" w:rsidRDefault="00E52BF5">
      <w:pPr>
        <w:spacing w:after="190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осознание ценности жизни;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осознание необходимости соблюдения правил безопасности в любой профессии;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ответственное отношение к своему здоровью и установка на здоровый образ жизни;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способность адаптироваться к стрессовым ситуациям, вызванным необходимостью профессионального самоопределения, осмысляя собственный опыт и выстраивая дальнейшие цели, связанные с будущей профессиональной жизнью;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соблюдение правил безопасности, в том числе навыков безопасного поведения в </w:t>
      </w:r>
      <w:proofErr w:type="gramStart"/>
      <w:r>
        <w:t>интернет-среде</w:t>
      </w:r>
      <w:proofErr w:type="gramEnd"/>
      <w:r>
        <w:t xml:space="preserve">; </w:t>
      </w:r>
    </w:p>
    <w:p w:rsidR="001772E4" w:rsidRDefault="00E52BF5">
      <w:pPr>
        <w:spacing w:after="192" w:line="259" w:lineRule="auto"/>
        <w:ind w:left="10" w:right="-1" w:hanging="10"/>
        <w:jc w:val="right"/>
      </w:pPr>
      <w:r>
        <w:t xml:space="preserve">умение осознавать эмоциональное состояние себя и других, умение </w:t>
      </w:r>
    </w:p>
    <w:p w:rsidR="001772E4" w:rsidRDefault="00E52BF5">
      <w:pPr>
        <w:spacing w:after="190" w:line="259" w:lineRule="auto"/>
        <w:ind w:left="-15" w:firstLine="0"/>
      </w:pPr>
      <w:r>
        <w:t xml:space="preserve">управлять собственным эмоциональным состоянием; </w:t>
      </w:r>
    </w:p>
    <w:p w:rsidR="001772E4" w:rsidRDefault="00E52BF5">
      <w:pPr>
        <w:ind w:left="-15"/>
      </w:pPr>
      <w:r>
        <w:lastRenderedPageBreak/>
        <w:t>‒</w:t>
      </w:r>
      <w:r>
        <w:rPr>
          <w:rFonts w:ascii="Arial" w:eastAsia="Arial" w:hAnsi="Arial" w:cs="Arial"/>
        </w:rPr>
        <w:t xml:space="preserve"> </w:t>
      </w:r>
      <w:proofErr w:type="spellStart"/>
      <w:r>
        <w:t>сформированность</w:t>
      </w:r>
      <w:proofErr w:type="spellEnd"/>
      <w:r>
        <w:t xml:space="preserve"> навыка рефлексии, признание своего права на ошибку и такого же права другого человека. </w:t>
      </w:r>
    </w:p>
    <w:p w:rsidR="001772E4" w:rsidRDefault="00E52BF5">
      <w:pPr>
        <w:spacing w:after="189" w:line="259" w:lineRule="auto"/>
        <w:ind w:left="703" w:hanging="10"/>
        <w:jc w:val="left"/>
      </w:pPr>
      <w:r>
        <w:rPr>
          <w:i/>
        </w:rPr>
        <w:t xml:space="preserve">В сфере трудового воспитания: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осознание важности трудолюбия, обучения труду, накопления навыков трудовой деятельности на протяжении жизни для успешной профессиональной самореализации в российском обществе;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установка на активное участие в решении практических задач (в рамках семьи, образовательной организации, города, края) технологической и социальной сферы деятельности, способность инициировать, планировать и самостоятельно выполнять такого рода деятельность;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интерес к практическому изучению профессий и труда различного рода, в том числе на основе применения изучаемого предметного знания;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осознание важности обучения на протяжении всей жизни для успешной профессиональной деятельности и развитие необходимых умений для этого; </w:t>
      </w:r>
    </w:p>
    <w:p w:rsidR="001772E4" w:rsidRDefault="00E52BF5">
      <w:pPr>
        <w:spacing w:after="190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готовность адаптироваться в профессиональной среде; </w:t>
      </w:r>
    </w:p>
    <w:p w:rsidR="001772E4" w:rsidRDefault="00E52BF5">
      <w:pPr>
        <w:spacing w:after="192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уважение к труду и результатам трудовой деятельности;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осознанный выбор и построение индивидуальной траектории образования и жизненных планов с учетом личных и общественных интересов и потребностей. </w:t>
      </w:r>
    </w:p>
    <w:p w:rsidR="001772E4" w:rsidRDefault="00E52BF5">
      <w:pPr>
        <w:spacing w:after="189" w:line="259" w:lineRule="auto"/>
        <w:ind w:left="703" w:hanging="10"/>
        <w:jc w:val="left"/>
      </w:pPr>
      <w:r>
        <w:rPr>
          <w:i/>
        </w:rPr>
        <w:t xml:space="preserve">В сфере экологического воспитания: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ориентация на применение знаний из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осознание потенциального ущерба природе, который сопровождает ту или иную профессиональную деятельность, и необходимости минимизации этого ущерба; </w:t>
      </w:r>
    </w:p>
    <w:p w:rsidR="001772E4" w:rsidRDefault="00E52BF5">
      <w:pPr>
        <w:spacing w:after="190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активное неприятие действий, приносящих вред окружающей среде; </w:t>
      </w:r>
    </w:p>
    <w:p w:rsidR="001772E4" w:rsidRDefault="00E52BF5">
      <w:pPr>
        <w:ind w:left="-15"/>
      </w:pPr>
      <w:r>
        <w:lastRenderedPageBreak/>
        <w:t>‒</w:t>
      </w:r>
      <w:r>
        <w:rPr>
          <w:rFonts w:ascii="Arial" w:eastAsia="Arial" w:hAnsi="Arial" w:cs="Arial"/>
        </w:rPr>
        <w:t xml:space="preserve"> </w:t>
      </w:r>
      <w:r>
        <w:t xml:space="preserve">осознание своей роли как ответственного гражданина и потребителя в условиях взаимосвязи природной, технологической и социальной сред: готовность к участию в практической деятельности экологической направленности. </w:t>
      </w:r>
    </w:p>
    <w:p w:rsidR="001772E4" w:rsidRDefault="00E52BF5">
      <w:pPr>
        <w:spacing w:after="189" w:line="259" w:lineRule="auto"/>
        <w:ind w:left="703" w:hanging="10"/>
        <w:jc w:val="left"/>
      </w:pPr>
      <w:r>
        <w:rPr>
          <w:i/>
        </w:rPr>
        <w:t xml:space="preserve">В сфере понимания ценности научного познания: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овладение языковой и читательской культурой как средством познания мира;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овладение основными навыками проектной и исследовательской деятельности в процессе изучения мира профессий, установка на осмысление собственного опыта, наблюдений, поступков и стремление совершенствовать пути достижения цели индивидуального и коллективного благополучия.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средой.  </w:t>
      </w:r>
    </w:p>
    <w:p w:rsidR="001772E4" w:rsidRDefault="00E52BF5">
      <w:pPr>
        <w:spacing w:after="128" w:line="259" w:lineRule="auto"/>
        <w:ind w:left="703" w:hanging="10"/>
        <w:jc w:val="left"/>
      </w:pPr>
      <w:r>
        <w:rPr>
          <w:b/>
        </w:rPr>
        <w:t xml:space="preserve">Для ФГОС СОО: </w:t>
      </w:r>
    </w:p>
    <w:p w:rsidR="001772E4" w:rsidRDefault="00E52BF5">
      <w:pPr>
        <w:ind w:left="-15"/>
      </w:pPr>
      <w:proofErr w:type="gramStart"/>
      <w:r>
        <w:t>Личностные результаты достигаются в единстве учебной и воспитательной деятельности, в соответствии с традиционными российскими социокультурными, историческими и духовно-нравственными ценностями, и способствуют процессам самопознания, самовоспитания и саморазвития, развития внутренней позиции личности, патриотизма, гражданственности, уважения к памяти защитников Отечества и подвигам Героев Отечества и старшему поколению, закону и правопорядку, труду, взаимного уважения, бережного отношения к культурному наследию и традициям многонационального народа Российской</w:t>
      </w:r>
      <w:proofErr w:type="gramEnd"/>
      <w:r>
        <w:t xml:space="preserve"> Федерации, природе и окружающей среде. </w:t>
      </w:r>
    </w:p>
    <w:p w:rsidR="001772E4" w:rsidRDefault="00E52BF5">
      <w:pPr>
        <w:spacing w:after="189" w:line="259" w:lineRule="auto"/>
        <w:ind w:left="703" w:hanging="10"/>
        <w:jc w:val="left"/>
      </w:pPr>
      <w:r>
        <w:rPr>
          <w:i/>
        </w:rPr>
        <w:t xml:space="preserve">В сфере гражданского воспитания: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proofErr w:type="spellStart"/>
      <w:r>
        <w:t>сформированность</w:t>
      </w:r>
      <w:proofErr w:type="spellEnd"/>
      <w:r>
        <w:t xml:space="preserve"> гражданской позиции обучающегося как активного и ответственного члена российского общества, осознание своих конституционных прав и обязанностей, уважение закона и правопорядка; </w:t>
      </w:r>
    </w:p>
    <w:p w:rsidR="001772E4" w:rsidRDefault="00E52BF5">
      <w:pPr>
        <w:ind w:left="-15"/>
      </w:pPr>
      <w:r>
        <w:lastRenderedPageBreak/>
        <w:t>‒</w:t>
      </w:r>
      <w:r>
        <w:rPr>
          <w:rFonts w:ascii="Arial" w:eastAsia="Arial" w:hAnsi="Arial" w:cs="Arial"/>
        </w:rPr>
        <w:t xml:space="preserve"> </w:t>
      </w:r>
      <w:r>
        <w:t xml:space="preserve">готовность противостоять идеологии экстремизма, национализма, ксенофобии, дискриминации по социальным, религиозным, расовым, национальным признакам; </w:t>
      </w:r>
    </w:p>
    <w:p w:rsidR="001772E4" w:rsidRDefault="00E52BF5">
      <w:pPr>
        <w:ind w:left="-15" w:firstLine="994"/>
      </w:pPr>
      <w:r>
        <w:t xml:space="preserve">умение взаимодействовать с социальными институтами в соответствии с их функциями и назначением. </w:t>
      </w:r>
    </w:p>
    <w:p w:rsidR="001772E4" w:rsidRDefault="00E52BF5">
      <w:pPr>
        <w:spacing w:after="189" w:line="259" w:lineRule="auto"/>
        <w:ind w:left="703" w:hanging="10"/>
        <w:jc w:val="left"/>
      </w:pPr>
      <w:r>
        <w:rPr>
          <w:i/>
        </w:rPr>
        <w:t xml:space="preserve">В сфере патриотического воспитания: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осознание духовных ценностей российского народа, готовность к служению и защите Отечества, ответственность за его судьбу;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ценностное отношение к государственным символам, историческому и природному наследию, памятникам, традициям народов России, достижениям России в науке, искусстве, спорте, технологиях и труде;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proofErr w:type="spellStart"/>
      <w:r>
        <w:t>сформированность</w:t>
      </w:r>
      <w:proofErr w:type="spellEnd"/>
      <w:r>
        <w:t xml:space="preserve"> российской гражданской идентичности, патриотизма, уважения к своему народу, чувства ответственности перед Родиной, гордости за свой край, свою Родину, свой язык и культуру, прошлое и настоящее многонационального народа России. </w:t>
      </w:r>
    </w:p>
    <w:p w:rsidR="001772E4" w:rsidRDefault="00E52BF5">
      <w:pPr>
        <w:spacing w:after="189" w:line="259" w:lineRule="auto"/>
        <w:ind w:left="703" w:hanging="10"/>
        <w:jc w:val="left"/>
      </w:pPr>
      <w:r>
        <w:rPr>
          <w:i/>
        </w:rPr>
        <w:t xml:space="preserve">В сфере духовно-нравственного воспитания: </w:t>
      </w:r>
    </w:p>
    <w:p w:rsidR="001772E4" w:rsidRDefault="00E52BF5">
      <w:pPr>
        <w:spacing w:after="190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proofErr w:type="spellStart"/>
      <w:r>
        <w:t>сформированность</w:t>
      </w:r>
      <w:proofErr w:type="spellEnd"/>
      <w:r>
        <w:t xml:space="preserve"> нравственного сознания, этического поведения;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способность оценивать ситуацию и принимать осознанные решения, ориентируясь на морально-нравственные нормы и ценности; </w:t>
      </w:r>
    </w:p>
    <w:p w:rsidR="001772E4" w:rsidRDefault="00E52BF5">
      <w:pPr>
        <w:ind w:left="708" w:right="1199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осознание личного вклада в построение устойчивого будущего; </w:t>
      </w:r>
      <w:r>
        <w:rPr>
          <w:i/>
        </w:rPr>
        <w:t xml:space="preserve">В сфере эстетического воспитания: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эстетическое отношение к миру, включая эстетику быта, научного и технического творчества, спорта, труда и общественных отношений.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способность воспринимать различные виды искусства, традиции и творчество своего и других народов, ощущать эмоциональное воздействие искусства; </w:t>
      </w:r>
    </w:p>
    <w:p w:rsidR="001772E4" w:rsidRDefault="00E52BF5">
      <w:pPr>
        <w:ind w:left="-15"/>
      </w:pPr>
      <w:r>
        <w:lastRenderedPageBreak/>
        <w:t>‒</w:t>
      </w:r>
      <w:r>
        <w:rPr>
          <w:rFonts w:ascii="Arial" w:eastAsia="Arial" w:hAnsi="Arial" w:cs="Arial"/>
        </w:rPr>
        <w:t xml:space="preserve"> </w:t>
      </w:r>
      <w:r>
        <w:t xml:space="preserve">убежденность в значимости для личности и общества отечественного и мирового искусства, этнических культурных традиций и народного творчества.  </w:t>
      </w:r>
    </w:p>
    <w:p w:rsidR="001772E4" w:rsidRDefault="00E52BF5">
      <w:pPr>
        <w:spacing w:after="189" w:line="259" w:lineRule="auto"/>
        <w:ind w:left="703" w:hanging="10"/>
        <w:jc w:val="left"/>
      </w:pPr>
      <w:r>
        <w:rPr>
          <w:i/>
        </w:rPr>
        <w:t xml:space="preserve">В сфере трудового воспитания: </w:t>
      </w:r>
    </w:p>
    <w:p w:rsidR="001772E4" w:rsidRDefault="00E52BF5">
      <w:pPr>
        <w:spacing w:after="190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готовность к труду, осознание ценности мастерства, трудолюбие;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готовность к активной деятельности в технологической и социальной </w:t>
      </w:r>
      <w:proofErr w:type="gramStart"/>
      <w:r>
        <w:t>сферах</w:t>
      </w:r>
      <w:proofErr w:type="gramEnd"/>
      <w:r>
        <w:t xml:space="preserve"> деятельности, способность инициировать, планировать и самостоятельно выполнять такую деятельность; </w:t>
      </w:r>
    </w:p>
    <w:p w:rsidR="001772E4" w:rsidRDefault="00E52BF5">
      <w:pPr>
        <w:ind w:left="-15" w:firstLine="994"/>
      </w:pPr>
      <w:r>
        <w:t xml:space="preserve">интерес к различным сферам профессиональной деятельности, умение совершать осознанный выбор будущей профессии и реализовывать собственные жизненные планы;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готовность и способность к образованию и самообразованию на протяжении всей жизни. </w:t>
      </w:r>
    </w:p>
    <w:p w:rsidR="001772E4" w:rsidRDefault="00E52BF5">
      <w:pPr>
        <w:spacing w:after="189" w:line="259" w:lineRule="auto"/>
        <w:ind w:left="703" w:hanging="10"/>
        <w:jc w:val="left"/>
      </w:pPr>
      <w:r>
        <w:rPr>
          <w:i/>
        </w:rPr>
        <w:t xml:space="preserve">В сфере экологического воспитания: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proofErr w:type="spellStart"/>
      <w:r>
        <w:t>сформированность</w:t>
      </w:r>
      <w:proofErr w:type="spellEnd"/>
      <w:r>
        <w:t xml:space="preserve"> экологической культуры, понимание влияния социально-экономических процессов на состояние природной и социальной среды, осознание глобального характера экологических проблем;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умение прогнозировать неблагоприятные экологические последствия предпринимаемых действий, предотвращать их;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планирование и осуществление действий в окружающей среде на основе знания целей устойчивого развития человечества. </w:t>
      </w:r>
    </w:p>
    <w:p w:rsidR="001772E4" w:rsidRDefault="00E52BF5">
      <w:pPr>
        <w:spacing w:after="189" w:line="259" w:lineRule="auto"/>
        <w:ind w:left="703" w:hanging="10"/>
        <w:jc w:val="left"/>
      </w:pPr>
      <w:r>
        <w:rPr>
          <w:i/>
        </w:rPr>
        <w:t xml:space="preserve">В сфере ценности научного познания: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совершенствование языковой и читательской культуры как средства взаимодействия между людьми и познания мира;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группе; </w:t>
      </w:r>
    </w:p>
    <w:p w:rsidR="001772E4" w:rsidRDefault="00E52BF5">
      <w:pPr>
        <w:spacing w:after="505"/>
        <w:ind w:left="-15"/>
      </w:pPr>
      <w:r>
        <w:lastRenderedPageBreak/>
        <w:t>‒</w:t>
      </w:r>
      <w:r>
        <w:rPr>
          <w:rFonts w:ascii="Arial" w:eastAsia="Arial" w:hAnsi="Arial" w:cs="Arial"/>
        </w:rPr>
        <w:t xml:space="preserve"> </w:t>
      </w:r>
      <w:proofErr w:type="spellStart"/>
      <w:r>
        <w:t>сформированность</w:t>
      </w:r>
      <w:proofErr w:type="spellEnd"/>
      <w:r>
        <w:t xml:space="preserve"> мировоззрения, соответствующего 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мире. </w:t>
      </w:r>
    </w:p>
    <w:p w:rsidR="001772E4" w:rsidRDefault="00E52BF5">
      <w:pPr>
        <w:pStyle w:val="2"/>
        <w:spacing w:after="0" w:line="399" w:lineRule="auto"/>
        <w:ind w:left="703" w:right="4311"/>
      </w:pPr>
      <w:bookmarkStart w:id="8" w:name="_Toc51440"/>
      <w:r>
        <w:t>4.2.</w:t>
      </w:r>
      <w:r>
        <w:rPr>
          <w:rFonts w:ascii="Arial" w:eastAsia="Arial" w:hAnsi="Arial" w:cs="Arial"/>
        </w:rPr>
        <w:t xml:space="preserve"> </w:t>
      </w:r>
      <w:proofErr w:type="spellStart"/>
      <w:r>
        <w:t>Метапредметные</w:t>
      </w:r>
      <w:proofErr w:type="spellEnd"/>
      <w:r>
        <w:t xml:space="preserve"> результаты </w:t>
      </w:r>
      <w:bookmarkEnd w:id="8"/>
    </w:p>
    <w:p w:rsidR="001772E4" w:rsidRDefault="00E52BF5">
      <w:pPr>
        <w:spacing w:after="0" w:line="399" w:lineRule="auto"/>
        <w:ind w:left="703" w:right="4311" w:hanging="10"/>
        <w:jc w:val="left"/>
      </w:pPr>
      <w:r>
        <w:rPr>
          <w:b/>
        </w:rPr>
        <w:t xml:space="preserve">Для ФГОС ООО: </w:t>
      </w:r>
    </w:p>
    <w:p w:rsidR="001772E4" w:rsidRDefault="00E52BF5">
      <w:pPr>
        <w:ind w:left="-15"/>
      </w:pPr>
      <w:r>
        <w:t xml:space="preserve">Универсальные учебные действия (далее – УУД) позволяют формировать целостную научную картину мира и способы деятельности, обеспечивающие возможность применения результатов обучения и воспитания в учебной, познавательной и социальной практике.  </w:t>
      </w:r>
    </w:p>
    <w:p w:rsidR="001772E4" w:rsidRDefault="00E52BF5">
      <w:pPr>
        <w:spacing w:after="165" w:line="259" w:lineRule="auto"/>
        <w:ind w:left="703" w:hanging="10"/>
        <w:jc w:val="left"/>
      </w:pPr>
      <w:r>
        <w:rPr>
          <w:i/>
        </w:rPr>
        <w:t xml:space="preserve">Познавательные УУД: </w:t>
      </w:r>
    </w:p>
    <w:p w:rsidR="001772E4" w:rsidRDefault="00E52BF5">
      <w:pPr>
        <w:spacing w:line="259" w:lineRule="auto"/>
        <w:ind w:left="708" w:firstLine="0"/>
      </w:pPr>
      <w:r>
        <w:t>1) базовые логические действия:</w:t>
      </w:r>
    </w:p>
    <w:p w:rsidR="001772E4" w:rsidRDefault="00E52BF5">
      <w:pPr>
        <w:spacing w:after="193" w:line="259" w:lineRule="auto"/>
        <w:ind w:left="994" w:firstLine="0"/>
      </w:pPr>
      <w:r>
        <w:t xml:space="preserve">выявлять и характеризовать существенные признаки объектов (явлений);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устанавливать существенный признак классификации, основания для обобщения и сравнения, критерии проводимого анализа;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 учетом предложенной задачи выявлять закономерности и противоречия в рассматриваемых фактах, данных и наблюдениях; </w:t>
      </w:r>
    </w:p>
    <w:p w:rsidR="001772E4" w:rsidRDefault="00E52BF5">
      <w:pPr>
        <w:spacing w:after="190" w:line="259" w:lineRule="auto"/>
        <w:ind w:left="127" w:hanging="10"/>
        <w:jc w:val="center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предлагать критерии для выявления закономерностей и противоречий;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выявлять дефициты информации, данных, необходимых для решения поставленной задачи; </w:t>
      </w:r>
    </w:p>
    <w:p w:rsidR="001772E4" w:rsidRDefault="00E52BF5">
      <w:pPr>
        <w:spacing w:after="192" w:line="259" w:lineRule="auto"/>
        <w:ind w:left="10" w:right="-1" w:hanging="10"/>
        <w:jc w:val="right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выявлять причинно-следственные связи при изучении явлений и процессов;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делать выводы с использованием дедуктивных и индуктивных умозаключений, умозаключений по аналогии, формулировать гипотезы о взаимосвязях;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самостоятельно выбирать способ решения учебной задачи (сравнивать несколько вариантов решения, выбирать наиболее подходящий с учетом самостоятельно выделенных критериев); </w:t>
      </w:r>
    </w:p>
    <w:p w:rsidR="001772E4" w:rsidRDefault="00E52BF5">
      <w:pPr>
        <w:spacing w:after="197" w:line="259" w:lineRule="auto"/>
        <w:ind w:left="708" w:firstLine="0"/>
      </w:pPr>
      <w:r>
        <w:lastRenderedPageBreak/>
        <w:t>2) базовые исследовательские действия:</w:t>
      </w:r>
    </w:p>
    <w:p w:rsidR="001772E4" w:rsidRDefault="00E52BF5">
      <w:pPr>
        <w:spacing w:after="190" w:line="259" w:lineRule="auto"/>
        <w:ind w:left="127" w:right="279" w:hanging="10"/>
        <w:jc w:val="center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использовать вопросы как исследовательский инструмент познания;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формулировать вопросы, фиксирующие разрыв между реальным и желательным состоянием ситуации, объекта, самостоятельно устанавливать искомое и данное;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формировать гипотезу об истинности собственных суждений и суждений других, аргументировать свою позицию, мнение;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проводить по самостоятельно составленному плану опыт, несложный эксперимент, небольшое исследование по установлению особенностей объекта изучения, причинно-следственных связей и зависимостей объектов между собой;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оценивать на применимость и достоверность информации, полученной в ходе исследования (эксперимента);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самостоятельно формулировать обобщения и выводы по результатам проведенного наблюдения, опыта, исследования, владеть инструментами оценки достоверности полученных выводов и обобщений; </w:t>
      </w:r>
    </w:p>
    <w:p w:rsidR="001772E4" w:rsidRDefault="00E52BF5">
      <w:pPr>
        <w:spacing w:after="134" w:line="259" w:lineRule="auto"/>
        <w:ind w:left="10" w:right="-1" w:hanging="10"/>
        <w:jc w:val="right"/>
      </w:pPr>
      <w:r>
        <w:t xml:space="preserve">прогнозировать возможное дальнейшее развитие процессов, событий </w:t>
      </w:r>
    </w:p>
    <w:p w:rsidR="001772E4" w:rsidRDefault="00E52BF5">
      <w:pPr>
        <w:ind w:left="-15" w:firstLine="0"/>
      </w:pPr>
      <w:r>
        <w:t>и их последствия в аналогичных или сходных ситуациях, выдвигать предположения об их развитии в новых условиях и контекстах; 3) работа с информацией: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применять различные методы, инструменты и запросы при поиске и отборе информации или данных из источников с учетом предложенной учебной задачи и заданных критериев;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выбирать, анализировать, систематизировать и интерпретировать информацию различных видов и форм представления;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находить сходные аргументы (подтверждающие или опровергающие одну и ту же идею, версию) в различных информационных источниках; </w:t>
      </w:r>
    </w:p>
    <w:p w:rsidR="001772E4" w:rsidRDefault="00E52BF5">
      <w:pPr>
        <w:ind w:left="-15"/>
      </w:pPr>
      <w:r>
        <w:lastRenderedPageBreak/>
        <w:t>‒</w:t>
      </w:r>
      <w:r>
        <w:rPr>
          <w:rFonts w:ascii="Arial" w:eastAsia="Arial" w:hAnsi="Arial" w:cs="Arial"/>
        </w:rPr>
        <w:t xml:space="preserve"> </w:t>
      </w:r>
      <w:r>
        <w:t xml:space="preserve">самостоятельно выбирать оптимальную форму предоставления информации и иллюстрировать решаемые задачи несложными схемами, диаграммами, иной графикой и их комбинациями;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>оценивать надежность информации по критериям, предложенным педагогическим работником или сформулированным самостоятельно; ‒</w:t>
      </w:r>
      <w:r>
        <w:rPr>
          <w:rFonts w:ascii="Arial" w:eastAsia="Arial" w:hAnsi="Arial" w:cs="Arial"/>
        </w:rPr>
        <w:t xml:space="preserve"> </w:t>
      </w:r>
      <w:r>
        <w:t xml:space="preserve">эффективно запоминать и систематизировать информацию. </w:t>
      </w:r>
    </w:p>
    <w:p w:rsidR="001772E4" w:rsidRDefault="00E52BF5">
      <w:pPr>
        <w:spacing w:after="133" w:line="259" w:lineRule="auto"/>
        <w:ind w:left="703" w:hanging="10"/>
        <w:jc w:val="left"/>
      </w:pPr>
      <w:r>
        <w:rPr>
          <w:i/>
        </w:rPr>
        <w:t xml:space="preserve">Коммуникативные УУД: </w:t>
      </w:r>
    </w:p>
    <w:p w:rsidR="001772E4" w:rsidRDefault="00E52BF5">
      <w:pPr>
        <w:ind w:left="-15"/>
      </w:pPr>
      <w:r>
        <w:t xml:space="preserve">Овладение системой универсальных учебных коммуникативных действий обеспечивает </w:t>
      </w:r>
      <w:proofErr w:type="spellStart"/>
      <w:r>
        <w:t>сформированность</w:t>
      </w:r>
      <w:proofErr w:type="spellEnd"/>
      <w:r>
        <w:t xml:space="preserve"> социальных навыков и эмоционального интеллекта обучающихся. </w:t>
      </w:r>
    </w:p>
    <w:p w:rsidR="001772E4" w:rsidRDefault="00E52BF5">
      <w:pPr>
        <w:spacing w:after="195" w:line="259" w:lineRule="auto"/>
        <w:ind w:left="708" w:firstLine="0"/>
      </w:pPr>
      <w:r>
        <w:t>1) общение:</w:t>
      </w:r>
    </w:p>
    <w:p w:rsidR="001772E4" w:rsidRDefault="00E52BF5" w:rsidP="00521BF8">
      <w:pPr>
        <w:numPr>
          <w:ilvl w:val="0"/>
          <w:numId w:val="4"/>
        </w:numPr>
      </w:pPr>
      <w:r>
        <w:t xml:space="preserve">воспринимать и формулировать суждения, выражать эмоции в соответствии с целями и условиями общения; </w:t>
      </w:r>
    </w:p>
    <w:p w:rsidR="001772E4" w:rsidRDefault="00E52BF5" w:rsidP="00521BF8">
      <w:pPr>
        <w:numPr>
          <w:ilvl w:val="0"/>
          <w:numId w:val="4"/>
        </w:numPr>
        <w:spacing w:after="143" w:line="259" w:lineRule="auto"/>
      </w:pPr>
      <w:r>
        <w:t>выражать себя (свою точку зрения) в устных и письменных текстах;</w:t>
      </w:r>
    </w:p>
    <w:p w:rsidR="001772E4" w:rsidRDefault="00E52BF5" w:rsidP="00521BF8">
      <w:pPr>
        <w:numPr>
          <w:ilvl w:val="0"/>
          <w:numId w:val="4"/>
        </w:numPr>
      </w:pPr>
      <w:r>
        <w:t xml:space="preserve">распознавать невербальные средства общения, понимать значение социальных знаков, знать и распознавать предпосылки конфликтных ситуаций и смягчать конфликты, вести переговоры; </w:t>
      </w:r>
    </w:p>
    <w:p w:rsidR="001772E4" w:rsidRDefault="00E52BF5" w:rsidP="00521BF8">
      <w:pPr>
        <w:numPr>
          <w:ilvl w:val="0"/>
          <w:numId w:val="4"/>
        </w:numPr>
      </w:pPr>
      <w:r>
        <w:t xml:space="preserve">понимать </w:t>
      </w:r>
      <w:r>
        <w:tab/>
        <w:t xml:space="preserve">намерения </w:t>
      </w:r>
      <w:r>
        <w:tab/>
        <w:t xml:space="preserve">других, </w:t>
      </w:r>
      <w:r>
        <w:tab/>
        <w:t xml:space="preserve">проявлять </w:t>
      </w:r>
      <w:r>
        <w:tab/>
        <w:t xml:space="preserve">уважительное </w:t>
      </w:r>
      <w:r>
        <w:tab/>
        <w:t xml:space="preserve">отношение к собеседнику и в корректной форме формулировать свои возражения; </w:t>
      </w:r>
    </w:p>
    <w:p w:rsidR="001772E4" w:rsidRDefault="00E52BF5" w:rsidP="00521BF8">
      <w:pPr>
        <w:numPr>
          <w:ilvl w:val="0"/>
          <w:numId w:val="5"/>
        </w:numPr>
      </w:pPr>
      <w:r>
        <w:t xml:space="preserve">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</w:t>
      </w:r>
    </w:p>
    <w:p w:rsidR="001772E4" w:rsidRDefault="00E52BF5" w:rsidP="00521BF8">
      <w:pPr>
        <w:numPr>
          <w:ilvl w:val="0"/>
          <w:numId w:val="5"/>
        </w:numPr>
      </w:pPr>
      <w:r>
        <w:t xml:space="preserve">сопоставлять свои суждения с суждениями других участников диалога, обнаруживать различие и сходство позиций; </w:t>
      </w:r>
    </w:p>
    <w:p w:rsidR="001772E4" w:rsidRDefault="00E52BF5" w:rsidP="00521BF8">
      <w:pPr>
        <w:numPr>
          <w:ilvl w:val="0"/>
          <w:numId w:val="5"/>
        </w:numPr>
      </w:pPr>
      <w:r>
        <w:lastRenderedPageBreak/>
        <w:t xml:space="preserve">публично представлять результаты выполненного опыта (эксперимента, исследования, проекта); </w:t>
      </w:r>
    </w:p>
    <w:p w:rsidR="001772E4" w:rsidRDefault="00E52BF5" w:rsidP="00521BF8">
      <w:pPr>
        <w:numPr>
          <w:ilvl w:val="0"/>
          <w:numId w:val="5"/>
        </w:numPr>
        <w:spacing w:line="390" w:lineRule="auto"/>
      </w:pPr>
      <w:r>
        <w:t>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материалов; 2) совместная деятельность:</w:t>
      </w:r>
    </w:p>
    <w:p w:rsidR="001772E4" w:rsidRDefault="00E52BF5" w:rsidP="00521BF8">
      <w:pPr>
        <w:numPr>
          <w:ilvl w:val="0"/>
          <w:numId w:val="5"/>
        </w:numPr>
      </w:pPr>
      <w:r>
        <w:t xml:space="preserve"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 </w:t>
      </w:r>
    </w:p>
    <w:p w:rsidR="001772E4" w:rsidRDefault="00E52BF5" w:rsidP="00521BF8">
      <w:pPr>
        <w:numPr>
          <w:ilvl w:val="0"/>
          <w:numId w:val="5"/>
        </w:numPr>
      </w:pPr>
      <w:r>
        <w:t xml:space="preserve"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 </w:t>
      </w:r>
    </w:p>
    <w:p w:rsidR="001772E4" w:rsidRDefault="00E52BF5" w:rsidP="00521BF8">
      <w:pPr>
        <w:numPr>
          <w:ilvl w:val="0"/>
          <w:numId w:val="5"/>
        </w:numPr>
      </w:pPr>
      <w:r>
        <w:t xml:space="preserve">уметь обобщать мнения </w:t>
      </w:r>
      <w:proofErr w:type="gramStart"/>
      <w:r>
        <w:t>нескольких</w:t>
      </w:r>
      <w:proofErr w:type="gramEnd"/>
      <w:r>
        <w:t xml:space="preserve"> людей, проявлять готовность руководить, выполнять поручения, подчиняться; </w:t>
      </w:r>
    </w:p>
    <w:p w:rsidR="001772E4" w:rsidRDefault="00E52BF5" w:rsidP="00521BF8">
      <w:pPr>
        <w:numPr>
          <w:ilvl w:val="0"/>
          <w:numId w:val="5"/>
        </w:numPr>
      </w:pPr>
      <w:r>
        <w:t xml:space="preserve">планировать организацию совместной работы, определять свою роль (с учетом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«мозговые штурмы» и иные); </w:t>
      </w:r>
    </w:p>
    <w:p w:rsidR="001772E4" w:rsidRDefault="00E52BF5" w:rsidP="00521BF8">
      <w:pPr>
        <w:numPr>
          <w:ilvl w:val="0"/>
          <w:numId w:val="5"/>
        </w:numPr>
      </w:pPr>
      <w:r>
        <w:t xml:space="preserve">выполнять свою часть работы, достигать качественного результата по своему направлению и координировать свои действия с другими членами команды; </w:t>
      </w:r>
    </w:p>
    <w:p w:rsidR="001772E4" w:rsidRDefault="00E52BF5" w:rsidP="00521BF8">
      <w:pPr>
        <w:numPr>
          <w:ilvl w:val="0"/>
          <w:numId w:val="5"/>
        </w:numPr>
      </w:pPr>
      <w:r>
        <w:t xml:space="preserve">оценивать качество своего вклада в общий продукт по критериям, самостоятельно сформулированным участниками взаимодействия; </w:t>
      </w:r>
    </w:p>
    <w:p w:rsidR="001772E4" w:rsidRDefault="00E52BF5" w:rsidP="00521BF8">
      <w:pPr>
        <w:numPr>
          <w:ilvl w:val="0"/>
          <w:numId w:val="5"/>
        </w:numPr>
      </w:pPr>
      <w:r>
        <w:t xml:space="preserve"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предоставлению отчета перед группой. </w:t>
      </w:r>
    </w:p>
    <w:p w:rsidR="001772E4" w:rsidRDefault="00E52BF5">
      <w:pPr>
        <w:spacing w:after="189" w:line="259" w:lineRule="auto"/>
        <w:ind w:left="703" w:hanging="10"/>
        <w:jc w:val="left"/>
      </w:pPr>
      <w:r>
        <w:rPr>
          <w:i/>
        </w:rPr>
        <w:t xml:space="preserve">Регулятивные УУД: </w:t>
      </w:r>
    </w:p>
    <w:p w:rsidR="001772E4" w:rsidRDefault="00E52BF5">
      <w:pPr>
        <w:ind w:left="-15"/>
      </w:pPr>
      <w:r>
        <w:lastRenderedPageBreak/>
        <w:t xml:space="preserve">Овладение системой универсальных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 </w:t>
      </w:r>
    </w:p>
    <w:p w:rsidR="001772E4" w:rsidRDefault="00E52BF5">
      <w:pPr>
        <w:spacing w:after="198" w:line="259" w:lineRule="auto"/>
        <w:ind w:left="708" w:firstLine="0"/>
      </w:pPr>
      <w:r>
        <w:t>1) самоорганизация:</w:t>
      </w:r>
    </w:p>
    <w:p w:rsidR="001772E4" w:rsidRDefault="00E52BF5">
      <w:pPr>
        <w:spacing w:after="190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выявлять проблемы для решения в жизненных и учебных ситуациях; </w:t>
      </w:r>
    </w:p>
    <w:p w:rsidR="001772E4" w:rsidRDefault="00E52BF5">
      <w:pPr>
        <w:tabs>
          <w:tab w:val="center" w:pos="1859"/>
          <w:tab w:val="center" w:pos="3545"/>
          <w:tab w:val="center" w:pos="4722"/>
          <w:tab w:val="center" w:pos="6391"/>
          <w:tab w:val="center" w:pos="7980"/>
          <w:tab w:val="right" w:pos="10069"/>
        </w:tabs>
        <w:spacing w:after="194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ориентироваться </w:t>
      </w:r>
      <w:r>
        <w:tab/>
        <w:t xml:space="preserve">в </w:t>
      </w:r>
      <w:r>
        <w:tab/>
        <w:t xml:space="preserve">различных </w:t>
      </w:r>
      <w:r>
        <w:tab/>
        <w:t xml:space="preserve">подходах </w:t>
      </w:r>
      <w:r>
        <w:tab/>
        <w:t xml:space="preserve">принятия </w:t>
      </w:r>
      <w:r>
        <w:tab/>
        <w:t xml:space="preserve">решений </w:t>
      </w:r>
    </w:p>
    <w:p w:rsidR="001772E4" w:rsidRDefault="00E52BF5">
      <w:pPr>
        <w:spacing w:after="192" w:line="259" w:lineRule="auto"/>
        <w:ind w:left="-15" w:firstLine="0"/>
      </w:pPr>
      <w:r>
        <w:t xml:space="preserve">(индивидуальное, принятие решения в группе, принятие решений группой);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составлять план действий (план реализации намеченного алгоритма решения), корректировать предложенный алгоритм с учетом получения новых знаний об изучаемом объекте; </w:t>
      </w:r>
    </w:p>
    <w:p w:rsidR="001772E4" w:rsidRDefault="00E52BF5">
      <w:pPr>
        <w:ind w:left="708" w:right="2719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>делать выбор и брать ответственность за решение; 2) самоконтроль:</w:t>
      </w:r>
    </w:p>
    <w:p w:rsidR="001772E4" w:rsidRDefault="00E52BF5">
      <w:pPr>
        <w:spacing w:after="189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владеть способами самоконтроля, </w:t>
      </w:r>
      <w:proofErr w:type="spellStart"/>
      <w:r>
        <w:t>самомотивации</w:t>
      </w:r>
      <w:proofErr w:type="spellEnd"/>
      <w:r>
        <w:t xml:space="preserve"> и рефлексии; </w:t>
      </w:r>
    </w:p>
    <w:p w:rsidR="001772E4" w:rsidRDefault="00E52BF5">
      <w:pPr>
        <w:spacing w:after="190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давать адекватную оценку ситуации и предлагать план ее изменения;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учитывать контекст и предвидеть трудности, которые могут возникнуть при решении учебной задачи, адаптировать решение к меняющимся обстоятельствам;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объяснять причины достижения (не достижения) результатов деятельности, давать оценку приобретенному опыту, уметь находить </w:t>
      </w:r>
      <w:proofErr w:type="gramStart"/>
      <w:r>
        <w:t>позитивное</w:t>
      </w:r>
      <w:proofErr w:type="gramEnd"/>
      <w:r>
        <w:t xml:space="preserve"> в произошедшей ситуации; </w:t>
      </w:r>
    </w:p>
    <w:p w:rsidR="001772E4" w:rsidRDefault="00E52BF5">
      <w:pPr>
        <w:spacing w:after="42"/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>вносить коррективы в деятельность на основе новых обстоятельств, изменившихся ситуаций, установленных ошибок, возникших трудностей; оценивать соответствие результата цели и условиям; 3) эмоциональный интеллект:</w:t>
      </w:r>
    </w:p>
    <w:p w:rsidR="001772E4" w:rsidRDefault="00E52BF5">
      <w:pPr>
        <w:ind w:left="-15"/>
      </w:pPr>
      <w:r>
        <w:lastRenderedPageBreak/>
        <w:t>‒</w:t>
      </w:r>
      <w:r>
        <w:rPr>
          <w:rFonts w:ascii="Arial" w:eastAsia="Arial" w:hAnsi="Arial" w:cs="Arial"/>
        </w:rPr>
        <w:t xml:space="preserve"> </w:t>
      </w:r>
      <w:r>
        <w:t xml:space="preserve">различать, называть и управлять собственными эмоциями и эмоциями других; </w:t>
      </w:r>
    </w:p>
    <w:p w:rsidR="001772E4" w:rsidRDefault="00E52BF5">
      <w:pPr>
        <w:spacing w:after="192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выявлять и анализировать причины эмоций;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ставить себя на место другого человека, понимать мотивы и намерения другого; </w:t>
      </w:r>
    </w:p>
    <w:p w:rsidR="001772E4" w:rsidRDefault="00E52BF5">
      <w:pPr>
        <w:ind w:left="708" w:right="3847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>регулировать способ выражения эмоций; 4) принятие себя и других:</w:t>
      </w:r>
    </w:p>
    <w:p w:rsidR="001772E4" w:rsidRDefault="00E52BF5">
      <w:pPr>
        <w:spacing w:after="189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осознанно относиться к другому человеку, его мнению; </w:t>
      </w:r>
    </w:p>
    <w:p w:rsidR="001772E4" w:rsidRDefault="00E52BF5">
      <w:pPr>
        <w:spacing w:after="189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признавать свое право на ошибку и такое же право </w:t>
      </w:r>
      <w:proofErr w:type="gramStart"/>
      <w:r>
        <w:t>другого</w:t>
      </w:r>
      <w:proofErr w:type="gramEnd"/>
      <w:r>
        <w:t xml:space="preserve">; </w:t>
      </w:r>
    </w:p>
    <w:p w:rsidR="001772E4" w:rsidRDefault="00E52BF5">
      <w:pPr>
        <w:spacing w:after="188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принимать себя и других, не осуждая; </w:t>
      </w:r>
    </w:p>
    <w:p w:rsidR="001772E4" w:rsidRDefault="00E52BF5">
      <w:pPr>
        <w:spacing w:after="192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открытость себе и другим; </w:t>
      </w:r>
    </w:p>
    <w:p w:rsidR="001772E4" w:rsidRDefault="00E52BF5">
      <w:pPr>
        <w:spacing w:after="194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осознавать невозможность контролировать все вокруг. </w:t>
      </w:r>
    </w:p>
    <w:p w:rsidR="001772E4" w:rsidRDefault="00E52BF5">
      <w:pPr>
        <w:spacing w:after="9" w:line="390" w:lineRule="auto"/>
        <w:ind w:left="703" w:right="5058" w:hanging="10"/>
        <w:jc w:val="left"/>
      </w:pPr>
      <w:r>
        <w:rPr>
          <w:b/>
        </w:rPr>
        <w:t xml:space="preserve">Для ФГОС СОО: </w:t>
      </w:r>
      <w:r>
        <w:rPr>
          <w:i/>
        </w:rPr>
        <w:t xml:space="preserve">Познавательные УУД: </w:t>
      </w:r>
    </w:p>
    <w:p w:rsidR="001772E4" w:rsidRDefault="00E52BF5">
      <w:pPr>
        <w:spacing w:after="190" w:line="259" w:lineRule="auto"/>
        <w:ind w:left="708" w:firstLine="0"/>
      </w:pPr>
      <w:r>
        <w:t xml:space="preserve">а) базовые логические действия: </w:t>
      </w:r>
    </w:p>
    <w:p w:rsidR="001772E4" w:rsidRDefault="00E52BF5">
      <w:pPr>
        <w:tabs>
          <w:tab w:val="center" w:pos="1795"/>
          <w:tab w:val="center" w:pos="4300"/>
          <w:tab w:val="center" w:pos="5794"/>
          <w:tab w:val="center" w:pos="7356"/>
          <w:tab w:val="right" w:pos="10069"/>
        </w:tabs>
        <w:spacing w:after="195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самостоятельно </w:t>
      </w:r>
      <w:r>
        <w:tab/>
        <w:t xml:space="preserve">формулировать </w:t>
      </w:r>
      <w:r>
        <w:tab/>
        <w:t xml:space="preserve">и </w:t>
      </w:r>
      <w:r>
        <w:tab/>
        <w:t xml:space="preserve">актуализировать </w:t>
      </w:r>
      <w:r>
        <w:tab/>
        <w:t xml:space="preserve">проблему, </w:t>
      </w:r>
    </w:p>
    <w:p w:rsidR="001772E4" w:rsidRDefault="00E52BF5">
      <w:pPr>
        <w:spacing w:after="190" w:line="259" w:lineRule="auto"/>
        <w:ind w:left="-15" w:firstLine="0"/>
      </w:pPr>
      <w:r>
        <w:t xml:space="preserve">рассматривать ее всесторонне;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устанавливать существенный признак или основания для сравнения, классификации и обобщения;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определять цели деятельности, задавать параметры и критерии их достижения; </w:t>
      </w:r>
    </w:p>
    <w:p w:rsidR="001772E4" w:rsidRDefault="00E52BF5">
      <w:pPr>
        <w:spacing w:after="190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выявлять закономерности и противоречия в рассматриваемых явлениях;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:rsidR="001772E4" w:rsidRDefault="00E52BF5">
      <w:pPr>
        <w:ind w:left="708" w:right="630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развивать креативное мышление при решении жизненных проблем; б) базовые исследовательские действия: </w:t>
      </w:r>
    </w:p>
    <w:p w:rsidR="001772E4" w:rsidRDefault="00E52BF5">
      <w:pPr>
        <w:ind w:left="-15"/>
      </w:pPr>
      <w:r>
        <w:lastRenderedPageBreak/>
        <w:t>‒</w:t>
      </w:r>
      <w:r>
        <w:rPr>
          <w:rFonts w:ascii="Arial" w:eastAsia="Arial" w:hAnsi="Arial" w:cs="Arial"/>
        </w:rPr>
        <w:t xml:space="preserve"> </w:t>
      </w:r>
      <w:r>
        <w:t xml:space="preserve">владеть навыками учебно-исследовательской и проектной деятельности, навыками разрешения проблем; </w:t>
      </w:r>
    </w:p>
    <w:p w:rsidR="001772E4" w:rsidRDefault="00E52BF5">
      <w:pPr>
        <w:spacing w:after="192" w:line="259" w:lineRule="auto"/>
        <w:ind w:left="10" w:right="-1" w:hanging="10"/>
        <w:jc w:val="right"/>
      </w:pPr>
      <w:r>
        <w:t xml:space="preserve">способность и готовность к самостоятельному поиску методов решения </w:t>
      </w:r>
    </w:p>
    <w:p w:rsidR="001772E4" w:rsidRDefault="00E52BF5">
      <w:pPr>
        <w:spacing w:after="190" w:line="259" w:lineRule="auto"/>
        <w:ind w:left="-15" w:firstLine="0"/>
      </w:pPr>
      <w:r>
        <w:t xml:space="preserve">практических задач, применению различных методов познания;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овладение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формирование научного типа мышления, владение научной терминологией, ключевыми понятиями и методами;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ставить и формулировать собственные задачи в образовательной деятельности и жизненных ситуациях;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выявлять причинно-следственные связи и актуализировать задачу, выдвигать гипотезу ее решения, находить аргументы для доказательства своих утверждений, задавать параметры и критерии решения;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анализировать полученные в ходе решения задачи результаты, критически оценивать их достоверность, прогнозировать изменение в новых условиях; </w:t>
      </w:r>
    </w:p>
    <w:p w:rsidR="001772E4" w:rsidRDefault="00E52BF5">
      <w:pPr>
        <w:spacing w:after="190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давать оценку новым ситуациям, оценивать приобретенный опыт;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разрабатывать план решения проблемы с учетом анализа имеющихся материальных и нематериальных ресурсов;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осуществлять целенаправленный поиск переноса средств и способов действия в профессиональную среду;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уметь переносить знания в познавательную и практическую области жизнедеятельности; </w:t>
      </w:r>
    </w:p>
    <w:p w:rsidR="001772E4" w:rsidRDefault="00E52BF5">
      <w:pPr>
        <w:spacing w:after="192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уметь интегрировать знания из разных предметных областей; </w:t>
      </w:r>
    </w:p>
    <w:p w:rsidR="001772E4" w:rsidRDefault="00E52BF5">
      <w:pPr>
        <w:ind w:left="708" w:right="460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>выдвигать новые идеи, предлагать оригинальные подходы и решения; ‒</w:t>
      </w:r>
      <w:r>
        <w:rPr>
          <w:rFonts w:ascii="Arial" w:eastAsia="Arial" w:hAnsi="Arial" w:cs="Arial"/>
        </w:rPr>
        <w:t xml:space="preserve"> </w:t>
      </w:r>
      <w:r>
        <w:t xml:space="preserve">ставить проблемы и задачи, допускающие альтернативные решения; </w:t>
      </w:r>
    </w:p>
    <w:p w:rsidR="00521BF8" w:rsidRDefault="00E52BF5" w:rsidP="00521BF8">
      <w:pPr>
        <w:spacing w:after="191" w:line="259" w:lineRule="auto"/>
        <w:ind w:left="708" w:firstLine="0"/>
      </w:pPr>
      <w:r>
        <w:lastRenderedPageBreak/>
        <w:t xml:space="preserve">в) работа с информацией: </w:t>
      </w:r>
    </w:p>
    <w:p w:rsidR="001772E4" w:rsidRDefault="00E52BF5" w:rsidP="00521BF8">
      <w:pPr>
        <w:spacing w:after="191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 </w:t>
      </w:r>
    </w:p>
    <w:p w:rsidR="001772E4" w:rsidRDefault="00E52BF5">
      <w:pPr>
        <w:spacing w:after="199"/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создавать тексты в различных форматах с учетом назначения информации и целевой аудитории, выбирая оптимальную форму представления и визуализации; оценивать достоверность, легитимность информации, ее соответствие </w:t>
      </w:r>
    </w:p>
    <w:p w:rsidR="001772E4" w:rsidRDefault="00E52BF5">
      <w:pPr>
        <w:spacing w:after="190" w:line="259" w:lineRule="auto"/>
        <w:ind w:left="-15" w:firstLine="0"/>
      </w:pPr>
      <w:r>
        <w:t xml:space="preserve">правовым и морально-этическим нормам;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</w:t>
      </w:r>
    </w:p>
    <w:p w:rsidR="001772E4" w:rsidRDefault="00E52BF5">
      <w:pPr>
        <w:spacing w:after="190" w:line="259" w:lineRule="auto"/>
        <w:ind w:left="-15" w:firstLine="0"/>
      </w:pPr>
      <w:r>
        <w:t xml:space="preserve">безопасности;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владеть навыками распознавания и защиты информации, информационной безопасности личности. </w:t>
      </w:r>
    </w:p>
    <w:p w:rsidR="001772E4" w:rsidRDefault="00E52BF5">
      <w:pPr>
        <w:spacing w:after="5" w:line="395" w:lineRule="auto"/>
        <w:ind w:left="703" w:right="5826" w:hanging="10"/>
        <w:jc w:val="left"/>
      </w:pPr>
      <w:proofErr w:type="spellStart"/>
      <w:r>
        <w:rPr>
          <w:i/>
        </w:rPr>
        <w:t>Ккоммуникативныее</w:t>
      </w:r>
      <w:proofErr w:type="spellEnd"/>
      <w:r>
        <w:rPr>
          <w:i/>
        </w:rPr>
        <w:t xml:space="preserve"> УУД: </w:t>
      </w:r>
      <w:r>
        <w:t xml:space="preserve">а) общение: </w:t>
      </w:r>
    </w:p>
    <w:p w:rsidR="001772E4" w:rsidRDefault="00E52BF5">
      <w:pPr>
        <w:spacing w:after="190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осуществлять коммуникации во всех сферах жизни; </w:t>
      </w:r>
    </w:p>
    <w:p w:rsidR="001772E4" w:rsidRDefault="00E52BF5">
      <w:pPr>
        <w:spacing w:line="390" w:lineRule="auto"/>
        <w:ind w:left="-15" w:right="-8"/>
        <w:jc w:val="left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распознавать </w:t>
      </w:r>
      <w:r>
        <w:tab/>
        <w:t xml:space="preserve">невербальные </w:t>
      </w:r>
      <w:r>
        <w:tab/>
        <w:t xml:space="preserve">средства </w:t>
      </w:r>
      <w:r>
        <w:tab/>
        <w:t xml:space="preserve">общения, </w:t>
      </w:r>
      <w:r>
        <w:tab/>
        <w:t xml:space="preserve">понимать </w:t>
      </w:r>
      <w:r>
        <w:tab/>
        <w:t xml:space="preserve">значение социальных знаков, распознавать предпосылки конфликтных ситуаций и смягчать конфликты; </w:t>
      </w:r>
    </w:p>
    <w:p w:rsidR="001772E4" w:rsidRDefault="00E52BF5">
      <w:pPr>
        <w:spacing w:after="190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владеть различными способами общения и взаимодействия; </w:t>
      </w:r>
    </w:p>
    <w:p w:rsidR="001772E4" w:rsidRDefault="00E52BF5">
      <w:pPr>
        <w:spacing w:after="190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аргументированно вести диалог, уметь смягчать конфликтные ситуации;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развернуто и логично излагать свою точку зрения с использованием языковых средств; </w:t>
      </w:r>
    </w:p>
    <w:p w:rsidR="001772E4" w:rsidRDefault="00E52BF5">
      <w:pPr>
        <w:spacing w:after="190" w:line="259" w:lineRule="auto"/>
        <w:ind w:left="708" w:firstLine="0"/>
      </w:pPr>
      <w:r>
        <w:t xml:space="preserve">б) совместная деятельность: </w:t>
      </w:r>
    </w:p>
    <w:p w:rsidR="001772E4" w:rsidRDefault="00E52BF5">
      <w:pPr>
        <w:ind w:left="-15"/>
      </w:pPr>
      <w:r>
        <w:lastRenderedPageBreak/>
        <w:t>‒</w:t>
      </w:r>
      <w:r>
        <w:rPr>
          <w:rFonts w:ascii="Arial" w:eastAsia="Arial" w:hAnsi="Arial" w:cs="Arial"/>
        </w:rPr>
        <w:t xml:space="preserve"> </w:t>
      </w:r>
      <w:r>
        <w:t xml:space="preserve">понимать и использовать преимущества командной и индивидуальной работы;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выбирать тематику и методы совместных действий с учетом общих интересов, и возможностей каждого члена коллектива;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принимать цели совместной деятельности, организовывать и координировать действия по ее достижению: составлять план действий, распределять роли с учетом мнений участников обсуждать результаты совместной работы;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оценивать качество своего вклада и каждого участника команды в общий результат по разработанным критериям; </w:t>
      </w:r>
    </w:p>
    <w:p w:rsidR="001772E4" w:rsidRDefault="00E52BF5">
      <w:pPr>
        <w:ind w:left="-15" w:firstLine="994"/>
      </w:pPr>
      <w:r>
        <w:t xml:space="preserve">предлагать новые проекты, оценивать идеи с позиции новизны, оригинальности, практической значимости;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координировать и выполнять работу в условиях реального, виртуального и комбинированного взаимодействия;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осуществлять </w:t>
      </w:r>
      <w:r>
        <w:tab/>
        <w:t xml:space="preserve">позитивное </w:t>
      </w:r>
      <w:r>
        <w:tab/>
        <w:t xml:space="preserve">стратегическое </w:t>
      </w:r>
      <w:r>
        <w:tab/>
        <w:t xml:space="preserve">поведение </w:t>
      </w:r>
      <w:r>
        <w:tab/>
        <w:t xml:space="preserve">в </w:t>
      </w:r>
      <w:r>
        <w:tab/>
        <w:t xml:space="preserve">различных ситуациях, проявлять творчество и воображение, быть инициативным. </w:t>
      </w:r>
    </w:p>
    <w:p w:rsidR="001772E4" w:rsidRDefault="00E52BF5">
      <w:pPr>
        <w:spacing w:after="189" w:line="259" w:lineRule="auto"/>
        <w:ind w:left="703" w:hanging="10"/>
        <w:jc w:val="left"/>
      </w:pPr>
      <w:r>
        <w:rPr>
          <w:i/>
        </w:rPr>
        <w:t xml:space="preserve">Регулятивные УУД: </w:t>
      </w:r>
    </w:p>
    <w:p w:rsidR="001772E4" w:rsidRDefault="00E52BF5">
      <w:pPr>
        <w:spacing w:after="190" w:line="259" w:lineRule="auto"/>
        <w:ind w:left="708" w:firstLine="0"/>
      </w:pPr>
      <w:r>
        <w:t xml:space="preserve">а) самоорганизация: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самостоятельно составлять план решения проблемы с учетом имеющихся ресурсов, собственных возможностей и предпочтений; </w:t>
      </w:r>
    </w:p>
    <w:p w:rsidR="001772E4" w:rsidRDefault="00E52BF5">
      <w:pPr>
        <w:spacing w:after="190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давать оценку новым ситуациям; </w:t>
      </w:r>
    </w:p>
    <w:p w:rsidR="001772E4" w:rsidRDefault="00E52BF5">
      <w:pPr>
        <w:spacing w:after="190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расширять рамки учебного предмета на основе личных предпочтений; </w:t>
      </w:r>
    </w:p>
    <w:p w:rsidR="001772E4" w:rsidRDefault="00E52BF5">
      <w:pPr>
        <w:ind w:left="-15"/>
      </w:pPr>
      <w:r>
        <w:lastRenderedPageBreak/>
        <w:t>‒</w:t>
      </w:r>
      <w:r>
        <w:rPr>
          <w:rFonts w:ascii="Arial" w:eastAsia="Arial" w:hAnsi="Arial" w:cs="Arial"/>
        </w:rPr>
        <w:t xml:space="preserve"> </w:t>
      </w:r>
      <w:r>
        <w:t xml:space="preserve">делать осознанный выбор, аргументировать его, брать ответственность за решение; </w:t>
      </w:r>
    </w:p>
    <w:p w:rsidR="001772E4" w:rsidRDefault="00E52BF5">
      <w:pPr>
        <w:spacing w:after="192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оценивать приобретенный опыт;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уровень; б) самоконтроль: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давать оценку новым ситуациям, вносить коррективы в деятельность, оценивать соответствие результатов целям;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владеть навыками познавательной рефлексии как осознания совершаемых действий и мыслительных процессов, их результатов и оснований;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использовать приемы рефлексии для оценки ситуации, выбора верного решения; </w:t>
      </w:r>
    </w:p>
    <w:p w:rsidR="001772E4" w:rsidRDefault="00E52BF5">
      <w:pPr>
        <w:tabs>
          <w:tab w:val="center" w:pos="1196"/>
          <w:tab w:val="center" w:pos="2684"/>
          <w:tab w:val="center" w:pos="4030"/>
          <w:tab w:val="center" w:pos="4844"/>
          <w:tab w:val="center" w:pos="6135"/>
          <w:tab w:val="center" w:pos="7996"/>
          <w:tab w:val="right" w:pos="10071"/>
        </w:tabs>
        <w:spacing w:after="192" w:line="259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уметь </w:t>
      </w:r>
      <w:r>
        <w:tab/>
        <w:t xml:space="preserve">оценивать </w:t>
      </w:r>
      <w:r>
        <w:tab/>
        <w:t xml:space="preserve">риски </w:t>
      </w:r>
      <w:r>
        <w:tab/>
        <w:t xml:space="preserve">и </w:t>
      </w:r>
      <w:r>
        <w:tab/>
        <w:t xml:space="preserve">своевременно </w:t>
      </w:r>
      <w:r>
        <w:tab/>
        <w:t xml:space="preserve">принимать </w:t>
      </w:r>
      <w:r>
        <w:tab/>
        <w:t xml:space="preserve">решения </w:t>
      </w:r>
    </w:p>
    <w:p w:rsidR="001772E4" w:rsidRDefault="00E52BF5">
      <w:pPr>
        <w:spacing w:after="186" w:line="259" w:lineRule="auto"/>
        <w:ind w:left="-15" w:firstLine="0"/>
      </w:pPr>
      <w:r>
        <w:t xml:space="preserve">по их снижению; </w:t>
      </w:r>
    </w:p>
    <w:p w:rsidR="001772E4" w:rsidRDefault="00E52BF5">
      <w:pPr>
        <w:spacing w:line="259" w:lineRule="auto"/>
        <w:ind w:left="708" w:firstLine="0"/>
      </w:pPr>
      <w:r>
        <w:t xml:space="preserve">в) эмоциональный интеллект, предполагающий </w:t>
      </w:r>
      <w:proofErr w:type="spellStart"/>
      <w:r>
        <w:t>сформированность</w:t>
      </w:r>
      <w:proofErr w:type="spellEnd"/>
      <w:r>
        <w:t xml:space="preserve">: </w:t>
      </w:r>
    </w:p>
    <w:p w:rsidR="001772E4" w:rsidRDefault="00E52BF5">
      <w:pPr>
        <w:spacing w:after="134" w:line="259" w:lineRule="auto"/>
        <w:ind w:left="10" w:right="-1" w:hanging="10"/>
        <w:jc w:val="right"/>
      </w:pPr>
      <w:r>
        <w:t xml:space="preserve">самосознания, включающего способность понимать свое эмоциональное </w:t>
      </w:r>
    </w:p>
    <w:p w:rsidR="001772E4" w:rsidRDefault="00E52BF5">
      <w:pPr>
        <w:ind w:left="-15" w:firstLine="0"/>
      </w:pPr>
      <w:r>
        <w:t xml:space="preserve">состояние, видеть направления развития собственной эмоциональной сферы, быть уверенным в себе;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саморегулирования, включающего самоконтроль, умение принимать ответственность за свое поведение, способность адаптироваться к эмоциональным изменениям и проявлять гибкость, быть открытым новому;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внутренней мотивации, включающей стремление к достижению цели и успеху, оптимизм, инициативность, умение действовать, исходя из своих возможностей;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proofErr w:type="spellStart"/>
      <w:r>
        <w:t>эмпатии</w:t>
      </w:r>
      <w:proofErr w:type="spellEnd"/>
      <w:r>
        <w:t xml:space="preserve">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 </w:t>
      </w:r>
    </w:p>
    <w:p w:rsidR="001772E4" w:rsidRDefault="00E52BF5">
      <w:pPr>
        <w:ind w:left="-15"/>
      </w:pPr>
      <w:r>
        <w:lastRenderedPageBreak/>
        <w:t>‒</w:t>
      </w:r>
      <w:r>
        <w:rPr>
          <w:rFonts w:ascii="Arial" w:eastAsia="Arial" w:hAnsi="Arial" w:cs="Arial"/>
        </w:rPr>
        <w:t xml:space="preserve"> </w:t>
      </w:r>
      <w:r>
        <w:t xml:space="preserve">социальных навыков, включающих способность выстраивать отношения с другими людьми, заботиться, проявлять интерес и разрешать конфликты; </w:t>
      </w:r>
    </w:p>
    <w:p w:rsidR="001772E4" w:rsidRDefault="00E52BF5">
      <w:pPr>
        <w:spacing w:after="189" w:line="259" w:lineRule="auto"/>
        <w:ind w:left="708" w:firstLine="0"/>
      </w:pPr>
      <w:r>
        <w:t xml:space="preserve">г) принятие себя и других людей: </w:t>
      </w:r>
    </w:p>
    <w:p w:rsidR="001772E4" w:rsidRDefault="00E52BF5">
      <w:pPr>
        <w:spacing w:after="190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принимать себя, понимая свои недостатки и достоинства; </w:t>
      </w:r>
    </w:p>
    <w:p w:rsidR="001772E4" w:rsidRDefault="00E52BF5">
      <w:pPr>
        <w:ind w:left="-15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принимать мотивы и аргументы других людей при анализе результатов деятельности; </w:t>
      </w:r>
    </w:p>
    <w:p w:rsidR="001772E4" w:rsidRDefault="00E52BF5">
      <w:pPr>
        <w:spacing w:after="189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признавать свое право и право других людей на ошибки; </w:t>
      </w:r>
    </w:p>
    <w:p w:rsidR="001772E4" w:rsidRDefault="00E52BF5">
      <w:pPr>
        <w:spacing w:after="194" w:line="259" w:lineRule="auto"/>
        <w:ind w:left="708" w:firstLine="0"/>
      </w:pPr>
      <w:r>
        <w:t>‒</w:t>
      </w:r>
      <w:r>
        <w:rPr>
          <w:rFonts w:ascii="Arial" w:eastAsia="Arial" w:hAnsi="Arial" w:cs="Arial"/>
        </w:rPr>
        <w:t xml:space="preserve"> </w:t>
      </w:r>
      <w:r>
        <w:t xml:space="preserve">развивать способность понимать мир с позиции другого человека. </w:t>
      </w:r>
    </w:p>
    <w:p w:rsidR="001772E4" w:rsidRDefault="00E52BF5">
      <w:pPr>
        <w:pStyle w:val="2"/>
        <w:spacing w:after="182" w:line="265" w:lineRule="auto"/>
        <w:ind w:right="4"/>
        <w:jc w:val="center"/>
      </w:pPr>
      <w:bookmarkStart w:id="9" w:name="_Toc51441"/>
      <w:r>
        <w:t>4.3.</w:t>
      </w:r>
      <w:r>
        <w:rPr>
          <w:rFonts w:ascii="Arial" w:eastAsia="Arial" w:hAnsi="Arial" w:cs="Arial"/>
        </w:rPr>
        <w:t xml:space="preserve"> </w:t>
      </w:r>
      <w:r>
        <w:t xml:space="preserve">Содержание курса внеурочной деятельности «Россия – мои горизонты» </w:t>
      </w:r>
      <w:bookmarkEnd w:id="9"/>
    </w:p>
    <w:p w:rsidR="001772E4" w:rsidRDefault="00E52BF5">
      <w:pPr>
        <w:pStyle w:val="1"/>
        <w:spacing w:after="181" w:line="259" w:lineRule="auto"/>
        <w:ind w:right="5"/>
      </w:pPr>
      <w:bookmarkStart w:id="10" w:name="_Toc51442"/>
      <w:r>
        <w:t xml:space="preserve">Тема 1. Установочное занятие «Россия - мои горизонты» (1 час) </w:t>
      </w:r>
      <w:bookmarkEnd w:id="10"/>
    </w:p>
    <w:p w:rsidR="001772E4" w:rsidRDefault="00E52BF5">
      <w:pPr>
        <w:ind w:left="-15"/>
      </w:pPr>
      <w:r>
        <w:t xml:space="preserve">Россия – страна безграничных возможностей и профессионального развития. Познавательные цифры и </w:t>
      </w:r>
      <w:proofErr w:type="gramStart"/>
      <w:r>
        <w:t>факты о развитии</w:t>
      </w:r>
      <w:proofErr w:type="gramEnd"/>
      <w:r>
        <w:t xml:space="preserve"> и достижениях. Разделение труда как условие его эффективности. Разнообразие отраслей, сфер профессиональной деятельности, профессий. Цели и возможности курса «Россия – мои горизонты», виды занятий, основные образовательные формы, правила взаимодействия. Портал «Билет в будущее» </w:t>
      </w:r>
      <w:hyperlink r:id="rId11">
        <w:r>
          <w:rPr>
            <w:color w:val="0563C1"/>
            <w:u w:val="single" w:color="0563C1"/>
          </w:rPr>
          <w:t>https://bvbinfo.ru/</w:t>
        </w:r>
      </w:hyperlink>
      <w:hyperlink r:id="rId12">
        <w:r>
          <w:t>.</w:t>
        </w:r>
      </w:hyperlink>
      <w:r>
        <w:t xml:space="preserve"> Единая модель профориентации. </w:t>
      </w:r>
    </w:p>
    <w:p w:rsidR="001772E4" w:rsidRDefault="001772E4" w:rsidP="00521BF8">
      <w:pPr>
        <w:ind w:left="0" w:firstLine="0"/>
        <w:sectPr w:rsidR="001772E4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1192" w:right="703" w:bottom="1382" w:left="1133" w:header="1133" w:footer="713" w:gutter="0"/>
          <w:cols w:space="720"/>
        </w:sectPr>
      </w:pPr>
    </w:p>
    <w:p w:rsidR="001772E4" w:rsidRDefault="00E52BF5">
      <w:pPr>
        <w:pStyle w:val="1"/>
        <w:spacing w:after="174"/>
        <w:ind w:left="2089" w:right="0"/>
        <w:jc w:val="left"/>
      </w:pPr>
      <w:bookmarkStart w:id="11" w:name="_Toc51443"/>
      <w:r>
        <w:lastRenderedPageBreak/>
        <w:t xml:space="preserve">Тема 2. Тематическое </w:t>
      </w:r>
      <w:proofErr w:type="spellStart"/>
      <w:r>
        <w:t>профориентационное</w:t>
      </w:r>
      <w:proofErr w:type="spellEnd"/>
      <w:r>
        <w:t xml:space="preserve"> занятие «Открой свое будущее» (1 час) </w:t>
      </w:r>
      <w:bookmarkEnd w:id="11"/>
    </w:p>
    <w:p w:rsidR="001772E4" w:rsidRDefault="00E52BF5">
      <w:pPr>
        <w:numPr>
          <w:ilvl w:val="0"/>
          <w:numId w:val="2"/>
        </w:numPr>
      </w:pP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Базовые компоненты, которые необходимо учитывать при выборе профессии: «Хочу» – ваши интересы; «Могу» – ваши способности; «Буду» – востребованность на рынке труда в будущем, перспективы профессионального развития. </w:t>
      </w:r>
    </w:p>
    <w:p w:rsidR="001772E4" w:rsidRDefault="00E52BF5">
      <w:pPr>
        <w:numPr>
          <w:ilvl w:val="0"/>
          <w:numId w:val="2"/>
        </w:numPr>
      </w:pP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профессионального пути. </w:t>
      </w:r>
    </w:p>
    <w:p w:rsidR="001772E4" w:rsidRDefault="00E52BF5">
      <w:pPr>
        <w:spacing w:after="186" w:line="259" w:lineRule="auto"/>
        <w:ind w:left="-15" w:firstLine="0"/>
      </w:pPr>
      <w:r>
        <w:t xml:space="preserve">Палитра возможностей дополнительного образования. </w:t>
      </w:r>
    </w:p>
    <w:p w:rsidR="001772E4" w:rsidRDefault="00E52BF5">
      <w:pPr>
        <w:numPr>
          <w:ilvl w:val="0"/>
          <w:numId w:val="2"/>
        </w:numPr>
      </w:pP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b/>
        </w:rPr>
        <w:t xml:space="preserve"> </w:t>
      </w:r>
      <w:r>
        <w:t xml:space="preserve">Соотнесение личных качеств и интересов с направлениями профессиональной деятельности. </w:t>
      </w:r>
      <w:proofErr w:type="spellStart"/>
      <w:r>
        <w:t>Метапредметные</w:t>
      </w:r>
      <w:proofErr w:type="spellEnd"/>
      <w:r>
        <w:t xml:space="preserve"> умения (компетенции) и навыки, значимость предметных знаний – фундамента профессионального развития. Профильное обучение. </w:t>
      </w:r>
      <w:r>
        <w:rPr>
          <w:rFonts w:ascii="Calibri" w:eastAsia="Calibri" w:hAnsi="Calibri" w:cs="Calibri"/>
          <w:sz w:val="22"/>
        </w:rPr>
        <w:t xml:space="preserve"> </w:t>
      </w:r>
    </w:p>
    <w:p w:rsidR="001772E4" w:rsidRDefault="00E52BF5">
      <w:pPr>
        <w:numPr>
          <w:ilvl w:val="0"/>
          <w:numId w:val="2"/>
        </w:numPr>
      </w:pP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Преимущества обучения в организациях профессионального образования и высшего образования.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</w:t>
      </w:r>
      <w:proofErr w:type="spellStart"/>
      <w:r>
        <w:t>образовательнопрофессиональных</w:t>
      </w:r>
      <w:proofErr w:type="spellEnd"/>
      <w:r>
        <w:t xml:space="preserve"> маршрутов. </w:t>
      </w:r>
    </w:p>
    <w:p w:rsidR="001772E4" w:rsidRDefault="00E52BF5">
      <w:pPr>
        <w:numPr>
          <w:ilvl w:val="0"/>
          <w:numId w:val="2"/>
        </w:numPr>
      </w:pP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rPr>
          <w:b/>
        </w:rPr>
        <w:t xml:space="preserve"> </w:t>
      </w:r>
      <w:r>
        <w:t xml:space="preserve">Структура высшего образования, УГСН. Варианты образования и профессионального развития. </w:t>
      </w:r>
    </w:p>
    <w:p w:rsidR="001772E4" w:rsidRDefault="00E52BF5">
      <w:pPr>
        <w:numPr>
          <w:ilvl w:val="0"/>
          <w:numId w:val="2"/>
        </w:numPr>
      </w:pP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Различные жизненные сценарии и профессионально-образовательные маршруты, карьерные траектории. Персональное профессиональное развитие. </w:t>
      </w:r>
    </w:p>
    <w:p w:rsidR="001772E4" w:rsidRDefault="00E52BF5">
      <w:pPr>
        <w:spacing w:after="469"/>
        <w:ind w:left="-15" w:firstLine="0"/>
      </w:pPr>
      <w:r>
        <w:t xml:space="preserve">Приемы построения профессионально-образовательных маршрутов. </w:t>
      </w:r>
    </w:p>
    <w:p w:rsidR="001772E4" w:rsidRDefault="00E52BF5">
      <w:pPr>
        <w:pStyle w:val="1"/>
        <w:spacing w:after="161"/>
        <w:ind w:right="11"/>
      </w:pPr>
      <w:bookmarkStart w:id="12" w:name="_Toc51444"/>
      <w:r>
        <w:lastRenderedPageBreak/>
        <w:t xml:space="preserve">Тема 3. Тематическое </w:t>
      </w:r>
      <w:proofErr w:type="spellStart"/>
      <w:r>
        <w:t>профориентационное</w:t>
      </w:r>
      <w:proofErr w:type="spellEnd"/>
      <w:r>
        <w:t xml:space="preserve"> занятие «Познаю себя» (1 час) </w:t>
      </w:r>
      <w:bookmarkEnd w:id="12"/>
    </w:p>
    <w:p w:rsidR="001772E4" w:rsidRDefault="00E52BF5">
      <w:pPr>
        <w:spacing w:after="524"/>
        <w:ind w:left="-15"/>
      </w:pPr>
      <w:r>
        <w:t xml:space="preserve">Особенности диагностик на портале «Билет в будущее» </w:t>
      </w:r>
      <w:hyperlink r:id="rId19">
        <w:r>
          <w:rPr>
            <w:color w:val="0563C1"/>
            <w:u w:val="single" w:color="0563C1"/>
          </w:rPr>
          <w:t>https://bvbinfo.ru/</w:t>
        </w:r>
      </w:hyperlink>
      <w:hyperlink r:id="rId20">
        <w:r>
          <w:t>.</w:t>
        </w:r>
      </w:hyperlink>
      <w:r>
        <w:t xml:space="preserve"> Значение </w:t>
      </w:r>
      <w:proofErr w:type="spellStart"/>
      <w:r>
        <w:t>профориентационных</w:t>
      </w:r>
      <w:proofErr w:type="spellEnd"/>
      <w:r>
        <w:t xml:space="preserve"> диагностик. Диагностический цикл. Алгоритм и сроки прохождения диагностик. Анонсирование диагностик «Мои интересы» (6, 8, 10 классы) и «Мой профиль» (7, 9, 11 классы). Профессиональные склонности и профильность обучения. Роль профессиональных интересов в выборе профессиональной деятельности и профильности общего обучения, дополнительного образования. Персонализация образования. Способы самодиагностики профессиональных интересов, индивидуальные различия и выбор профессии. Повышение мотивации к самопознанию, профессиональному самоопределению. </w:t>
      </w:r>
    </w:p>
    <w:p w:rsidR="001772E4" w:rsidRDefault="00E52BF5">
      <w:pPr>
        <w:pStyle w:val="1"/>
        <w:ind w:right="5"/>
      </w:pPr>
      <w:bookmarkStart w:id="13" w:name="_Toc51445"/>
      <w:r>
        <w:t xml:space="preserve">Тема 4. Россия промышленная: атомные технологии (1 час) </w:t>
      </w:r>
      <w:bookmarkEnd w:id="13"/>
    </w:p>
    <w:p w:rsidR="001772E4" w:rsidRDefault="00E52BF5">
      <w:pPr>
        <w:ind w:left="-15"/>
      </w:pPr>
      <w:r>
        <w:t xml:space="preserve">Занятие посвящено атомной промышленности России и отраслевому дню (26 сентября). Знакомство </w:t>
      </w:r>
      <w:proofErr w:type="gramStart"/>
      <w:r>
        <w:t>обучающихся</w:t>
      </w:r>
      <w:proofErr w:type="gramEnd"/>
      <w:r>
        <w:t xml:space="preserve">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Крупнейший работодатель – государственная корпорация «</w:t>
      </w:r>
      <w:proofErr w:type="spellStart"/>
      <w:r>
        <w:t>Росатом</w:t>
      </w:r>
      <w:proofErr w:type="spellEnd"/>
      <w:r>
        <w:t xml:space="preserve">». Востребованные профессии и содержание профессиональной деятельности. Варианты образования.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Знания, необходимые в работе профессионалов данной сферы. Интересы, помогающие стать успешными профессионалами-атомщиками. Учебные предметы и дополнительное образование, помогающие в будущем развиваться в атомной отрасли. 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Содержание деятельности профессий атомной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</w:t>
      </w:r>
      <w:r>
        <w:lastRenderedPageBreak/>
        <w:t xml:space="preserve">подготовке специалистов для отрасли: профильное обучение, направления подготовки в профессиональных образовательных организациях. </w:t>
      </w:r>
    </w:p>
    <w:p w:rsidR="001772E4" w:rsidRDefault="00E52BF5">
      <w:pPr>
        <w:ind w:left="-1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Профессионально важные качества, характерные для профессий в атомной отрасли и варианты профессионально-образовательных маршрутов. Возможности высшего и среднего профессионального образования в подготовке специалистов для корпорации </w:t>
      </w:r>
      <w:proofErr w:type="spellStart"/>
      <w:r>
        <w:t>Росатом</w:t>
      </w:r>
      <w:proofErr w:type="spellEnd"/>
      <w:r>
        <w:t xml:space="preserve">. Наукоемкие и высокотехнологичные направления развития атомной отрасли. </w:t>
      </w:r>
    </w:p>
    <w:p w:rsidR="001772E4" w:rsidRDefault="00E52BF5">
      <w:pPr>
        <w:pStyle w:val="1"/>
        <w:spacing w:after="128" w:line="259" w:lineRule="auto"/>
        <w:ind w:left="1866" w:right="0"/>
        <w:jc w:val="left"/>
      </w:pPr>
      <w:bookmarkStart w:id="14" w:name="_Toc51446"/>
      <w:r>
        <w:t xml:space="preserve">Тема 5. Россия умная: педагогика и образование (1 час) </w:t>
      </w:r>
      <w:bookmarkEnd w:id="14"/>
    </w:p>
    <w:p w:rsidR="001772E4" w:rsidRDefault="00E52BF5">
      <w:pPr>
        <w:ind w:left="-15"/>
      </w:pPr>
      <w:r>
        <w:t xml:space="preserve">Занятие посвящено Дню учителя и Дню работника дошкольного образования, важности педагогических профессий для настоящего и будущего страны. Раскрываются профессионально важные качества учителя и воспитателя, направления образования и подготовки. 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Общая характеристика профессиональной области. Значимость сферы профессиональной деятельности для экономики страны, технологического суверенитета. Интересы, учебные предметы и дополнительное образование, содействующие развитию в педагогическом направлении. 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Содержание профессиональной деятельности, необходимые профессионально важные качества, особенности обучения и </w:t>
      </w:r>
      <w:proofErr w:type="spellStart"/>
      <w:r>
        <w:t>профессиональнообразовательных</w:t>
      </w:r>
      <w:proofErr w:type="spellEnd"/>
      <w:r>
        <w:t xml:space="preserve"> маршрутов. Образовательные возможности и профессиональные конкурсы: профильное обучение, направления подготовки. </w:t>
      </w:r>
    </w:p>
    <w:p w:rsidR="001772E4" w:rsidRDefault="00E52BF5">
      <w:pPr>
        <w:ind w:left="-1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t xml:space="preserve">. Содержание профессиональной деятельности, необходимые профессионально важные качества, особенности обучения и </w:t>
      </w:r>
      <w:proofErr w:type="spellStart"/>
      <w:r>
        <w:t>профессиональнообразовательных</w:t>
      </w:r>
      <w:proofErr w:type="spellEnd"/>
      <w:r>
        <w:t xml:space="preserve"> маршрутов. Образовательные возможности и профессиональные конкурсы: профильное обучение, направления подготовки, педагогические вузы, профессиональные конкурсы.  </w:t>
      </w:r>
    </w:p>
    <w:p w:rsidR="001772E4" w:rsidRDefault="00E52BF5">
      <w:pPr>
        <w:pStyle w:val="1"/>
        <w:spacing w:after="154"/>
        <w:ind w:right="5"/>
      </w:pPr>
      <w:bookmarkStart w:id="15" w:name="_Toc51447"/>
      <w:r>
        <w:t xml:space="preserve">Тема 6. Россия аграрная: высокотехнологичное сельское хозяйство (1 час) </w:t>
      </w:r>
      <w:bookmarkEnd w:id="15"/>
    </w:p>
    <w:p w:rsidR="001772E4" w:rsidRDefault="00E52BF5">
      <w:pPr>
        <w:tabs>
          <w:tab w:val="center" w:pos="1180"/>
          <w:tab w:val="center" w:pos="2789"/>
          <w:tab w:val="center" w:pos="4067"/>
          <w:tab w:val="center" w:pos="4914"/>
          <w:tab w:val="center" w:pos="6235"/>
          <w:tab w:val="center" w:pos="7868"/>
          <w:tab w:val="right" w:pos="10072"/>
        </w:tabs>
        <w:spacing w:after="139" w:line="259" w:lineRule="auto"/>
        <w:ind w:left="0" w:right="-1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Занятие </w:t>
      </w:r>
      <w:r>
        <w:tab/>
        <w:t xml:space="preserve">приурочено </w:t>
      </w:r>
      <w:r>
        <w:tab/>
        <w:t xml:space="preserve">ко </w:t>
      </w:r>
      <w:r>
        <w:tab/>
        <w:t xml:space="preserve">Дню </w:t>
      </w:r>
      <w:r>
        <w:tab/>
        <w:t xml:space="preserve">работника </w:t>
      </w:r>
      <w:r>
        <w:tab/>
        <w:t xml:space="preserve">сельского </w:t>
      </w:r>
      <w:r>
        <w:tab/>
        <w:t xml:space="preserve">хозяйства </w:t>
      </w:r>
    </w:p>
    <w:p w:rsidR="001772E4" w:rsidRDefault="00E52BF5">
      <w:pPr>
        <w:ind w:left="-15" w:firstLine="0"/>
      </w:pPr>
      <w:r>
        <w:lastRenderedPageBreak/>
        <w:t xml:space="preserve">и перерабатывающей промышленности, международной выставке «Золотая осень» (12 октября). Рассматривается роль сельского хозяйства в обеспечении продовольственной безопасности страны. </w:t>
      </w:r>
      <w:proofErr w:type="spellStart"/>
      <w:r>
        <w:t>Наукоемкость</w:t>
      </w:r>
      <w:proofErr w:type="spellEnd"/>
      <w:r>
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t xml:space="preserve">. Значимость науки для развития аграрной отрасли в экономике страны, основные профессии, представленные в агропромышленном комплексе (далее </w:t>
      </w:r>
      <w:proofErr w:type="gramStart"/>
      <w:r>
        <w:t>–А</w:t>
      </w:r>
      <w:proofErr w:type="gramEnd"/>
      <w:r>
        <w:t>ПК). Интересы, учебные предметы и дополнительное образование, помогающие в будущем развиваться в профессиях аграрной отрасли.</w:t>
      </w:r>
      <w:r>
        <w:rPr>
          <w:b/>
        </w:rPr>
        <w:t xml:space="preserve">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 xml:space="preserve">. Содержание деятельности профессий, представленных в АПК, необходимые профессионально важные качества, особенности профессиональной подготовки. Образовательные возможности: профильное обучение, профессиональное образование, олимпиады и конкурсы, расширяющие возможность поступления и развития в аграрном направлении. </w:t>
      </w:r>
    </w:p>
    <w:p w:rsidR="001772E4" w:rsidRDefault="00E52BF5">
      <w:pPr>
        <w:spacing w:after="508"/>
        <w:ind w:left="-1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t xml:space="preserve">. Профессионально важные качества и особенности построения карьеры в аграрной сфере. Возможности высшего и среднего профессионального образования в подготовке специалистов, олимпиады и конкурсы, расширяющие возможность поступления и развития в аграрном направлении. </w:t>
      </w:r>
    </w:p>
    <w:p w:rsidR="001772E4" w:rsidRDefault="00E52BF5">
      <w:pPr>
        <w:pStyle w:val="1"/>
        <w:spacing w:after="174"/>
        <w:ind w:right="8"/>
      </w:pPr>
      <w:bookmarkStart w:id="16" w:name="_Toc51448"/>
      <w:r>
        <w:t xml:space="preserve">Тема 7. Россия комфортная: энергетика (1 час) </w:t>
      </w:r>
      <w:bookmarkEnd w:id="16"/>
    </w:p>
    <w:p w:rsidR="001772E4" w:rsidRDefault="00E52BF5">
      <w:pPr>
        <w:ind w:left="-1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топливно-энергетического комплекса в экономике страны. 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</w:t>
      </w:r>
    </w:p>
    <w:p w:rsidR="001772E4" w:rsidRDefault="00E52BF5">
      <w:pPr>
        <w:ind w:left="-15"/>
      </w:pPr>
      <w:r>
        <w:rPr>
          <w:i/>
        </w:rPr>
        <w:lastRenderedPageBreak/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Значимость отрасли в экономике страны, основные профессии, представленные в ней. Знания, интересы, учебные предметы и дополнительное образование, помогающие в будущем развиваться в сфере энергетики.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1772E4" w:rsidRDefault="00E52BF5">
      <w:pPr>
        <w:ind w:left="-1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Профессионально важные качества и особенности построения карьеры в сфере энергетики. Возможности высшего и среднего профессионального образования в подготовке специалистов для топливно-энергетического комплекса. Отраслевые конкурсные мероприятия, расширяющие возможности поступления на выбранные в сфере направления подготовки.  </w:t>
      </w:r>
    </w:p>
    <w:p w:rsidR="001772E4" w:rsidRDefault="00E52BF5">
      <w:pPr>
        <w:pStyle w:val="1"/>
        <w:ind w:right="8"/>
      </w:pPr>
      <w:bookmarkStart w:id="17" w:name="_Toc51449"/>
      <w:r>
        <w:t xml:space="preserve">Тема 8. Практико-ориентированное занятие (1 час) </w:t>
      </w:r>
      <w:bookmarkEnd w:id="17"/>
    </w:p>
    <w:p w:rsidR="001772E4" w:rsidRDefault="00E52BF5">
      <w:pPr>
        <w:spacing w:after="508"/>
        <w:ind w:left="-15"/>
      </w:pPr>
      <w:r>
        <w:t xml:space="preserve">Занятие направлено на углубление представлений о профессиях.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</w:t>
      </w:r>
    </w:p>
    <w:p w:rsidR="001772E4" w:rsidRDefault="00E52BF5">
      <w:pPr>
        <w:pStyle w:val="1"/>
        <w:spacing w:after="128" w:line="259" w:lineRule="auto"/>
        <w:ind w:left="222" w:right="0"/>
        <w:jc w:val="left"/>
      </w:pPr>
      <w:bookmarkStart w:id="18" w:name="_Toc51450"/>
      <w:r>
        <w:t xml:space="preserve">Тема 9. Россия технологическая: инженерия и беспилотные системы (1 час) </w:t>
      </w:r>
      <w:bookmarkEnd w:id="18"/>
    </w:p>
    <w:p w:rsidR="001772E4" w:rsidRDefault="00E52BF5">
      <w:pPr>
        <w:ind w:left="-15"/>
      </w:pPr>
      <w:r>
        <w:t xml:space="preserve"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</w:t>
      </w:r>
      <w:r>
        <w:lastRenderedPageBreak/>
        <w:t xml:space="preserve">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Значимость инженерии в экономике страны, разнообразие направлений деятельности. Знания, необходимые в работе. Интересы, учебные предметы и дополнительное образование, помогающие в будущем развиваться в технологическом и инженерном направлении.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Содержание деятельности инженерных и технологических профессий, необходимые профессионально важные качества, особенности профессиональной подготовки. Возможности образования: профильное обучение («инженерные классы»), направления подготовки в профессиональных образовательных организациях, стратегии развития в инженерной отрасли. </w:t>
      </w:r>
    </w:p>
    <w:p w:rsidR="001772E4" w:rsidRDefault="00E52BF5">
      <w:pPr>
        <w:spacing w:after="473"/>
        <w:ind w:left="-1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Профессионально важные качества и особенности построения профессионально-образовательных маршрутов в технологической и инженерной сфере. Возможности образования в подготовке специалистов для отраслей инженерии. Отраслевые конкурсные мероприятия, расширяющие возможности поступления на выбранные в сфере направления подготовки. </w:t>
      </w:r>
    </w:p>
    <w:p w:rsidR="001772E4" w:rsidRDefault="00E52BF5">
      <w:pPr>
        <w:pStyle w:val="1"/>
        <w:ind w:right="5"/>
      </w:pPr>
      <w:bookmarkStart w:id="19" w:name="_Toc51451"/>
      <w:r>
        <w:t xml:space="preserve">Тема 10. Россия промышленная: добыча и переработка (1 час) </w:t>
      </w:r>
      <w:bookmarkEnd w:id="19"/>
    </w:p>
    <w:p w:rsidR="001772E4" w:rsidRDefault="00E52BF5">
      <w:pPr>
        <w:ind w:left="-1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 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Значимость отрасли в экономике страны, основные профессии, представленные в отрасли. Знания, необходимые в работе профессионалов отрасли. </w:t>
      </w:r>
      <w:r>
        <w:lastRenderedPageBreak/>
        <w:t xml:space="preserve">Интересы, учебные предметы и дополнительное образование, помогающие в будущем развиваться в отрасли добычи и переработки.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1772E4" w:rsidRDefault="00E52BF5">
      <w:pPr>
        <w:spacing w:after="503"/>
        <w:ind w:left="-1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Профессионально важные качества и особенности построения профессионально-образовательных маршрутов в индустриальной сфере. Возможности высшего и среднего профессионального образования в подготовке специалистов для отраслей добычи и переработки. Отраслевые конкурсные мероприятия, расширяющие возможности поступления на выбранные в сфере направления подготовки. </w:t>
      </w:r>
    </w:p>
    <w:p w:rsidR="001772E4" w:rsidRDefault="00E52BF5">
      <w:pPr>
        <w:pStyle w:val="1"/>
        <w:ind w:right="9"/>
      </w:pPr>
      <w:bookmarkStart w:id="20" w:name="_Toc51452"/>
      <w:r>
        <w:t xml:space="preserve">Тема 11. Россия деловая: предпринимательство (1 час) </w:t>
      </w:r>
      <w:bookmarkEnd w:id="20"/>
    </w:p>
    <w:p w:rsidR="001772E4" w:rsidRDefault="00E52BF5">
      <w:pPr>
        <w:ind w:left="-1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предпринимательства в экономике нашей страны. Достижения в предпринимательстве на основе успешных примеров, актуальные задачи и перспективы развития. Основные направления предпринимательской деятельности. Варианты профессионального образования. </w:t>
      </w:r>
    </w:p>
    <w:p w:rsidR="001772E4" w:rsidRDefault="00E52BF5">
      <w:pPr>
        <w:ind w:left="-15" w:firstLine="0"/>
      </w:pPr>
      <w:r>
        <w:t xml:space="preserve">Открытие диагностики «Мои способности. Вербальные способности»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Значимость предпринимательства в экономике страны, основные виды предпринимательства. Необходимые знания и навыки. Учебные предметы и дополнительное </w:t>
      </w:r>
      <w:proofErr w:type="gramStart"/>
      <w:r>
        <w:t>образование</w:t>
      </w:r>
      <w:proofErr w:type="gramEnd"/>
      <w:r>
        <w:t xml:space="preserve"> важные для сферы предпринимательства. 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Содержание предпринимательской деятельности, необходимые профессионально важные качества, знания и навыки, особенности профессиональной подготовки. Возможности образования как фундамента </w:t>
      </w:r>
      <w:r>
        <w:lastRenderedPageBreak/>
        <w:t xml:space="preserve">предпринимательской деятельности: профильное обучение, направления подготовки в профессиональных образовательных организациях. </w:t>
      </w:r>
    </w:p>
    <w:p w:rsidR="001772E4" w:rsidRDefault="00E52BF5">
      <w:pPr>
        <w:spacing w:after="503"/>
        <w:ind w:left="-1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Профессионально важные качества и особенности профессионального развития в деловой среде. Отраслевые конкурсные мероприятия, расширяющие возможности поступления на выбранные в сфере направления подготовки. </w:t>
      </w:r>
    </w:p>
    <w:p w:rsidR="001772E4" w:rsidRDefault="00E52BF5">
      <w:pPr>
        <w:pStyle w:val="1"/>
        <w:ind w:right="5"/>
      </w:pPr>
      <w:bookmarkStart w:id="21" w:name="_Toc51453"/>
      <w:r>
        <w:t xml:space="preserve">Тема 12. Россия комфортная: дорожное строительство и транспорт (1 час) </w:t>
      </w:r>
      <w:bookmarkEnd w:id="21"/>
    </w:p>
    <w:p w:rsidR="001772E4" w:rsidRDefault="00E52BF5">
      <w:pPr>
        <w:ind w:left="-1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Значимость сферы дорожного строительства, создания дорожной и транспортной инфраструктуры для экономики страны, разнообразие профессий, представленных в ней.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отрасли.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Содержание деятельности профессий, представленных в сфере дорожного строительства, создания дорожной и транспортной инфраструктуры. Необходимые профессионально важные качества, особенности профессиональной подготовки. Возможности общего, среднего профессионального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1772E4" w:rsidRDefault="00E52BF5">
      <w:pPr>
        <w:spacing w:after="508"/>
        <w:ind w:left="-1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Профессионально важные качества и особенности построения карьеры в сфере дорожного строительства, создания дорожной и транспортной </w:t>
      </w:r>
      <w:r>
        <w:lastRenderedPageBreak/>
        <w:t xml:space="preserve">инфраструктуры. Возможности высшего и среднего профессионального образования в подготовке специалистов для отрасли. </w:t>
      </w:r>
    </w:p>
    <w:p w:rsidR="001772E4" w:rsidRDefault="00E52BF5">
      <w:pPr>
        <w:pStyle w:val="1"/>
        <w:spacing w:after="177"/>
        <w:ind w:right="3"/>
      </w:pPr>
      <w:bookmarkStart w:id="22" w:name="_Toc51454"/>
      <w:r>
        <w:t xml:space="preserve">Тема 13. Россия безопасная: национальная безопасность (1 час) </w:t>
      </w:r>
      <w:bookmarkEnd w:id="22"/>
    </w:p>
    <w:p w:rsidR="001772E4" w:rsidRDefault="00E52BF5">
      <w:pPr>
        <w:ind w:left="-15"/>
      </w:pPr>
      <w:r>
        <w:t xml:space="preserve"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Варианты профессионально-образовательного маршрутов.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Значимость профессиональной сферы для обеспечения суверенитета России, профессии, представленные в сфере. Знания, необходимые профессионалам сферы. Интересы и привычки, помогающие стать успешными профессионалами. </w:t>
      </w:r>
    </w:p>
    <w:p w:rsidR="001772E4" w:rsidRDefault="00E52BF5">
      <w:pPr>
        <w:spacing w:after="186" w:line="259" w:lineRule="auto"/>
        <w:ind w:left="-15" w:firstLine="0"/>
      </w:pPr>
      <w:r>
        <w:t xml:space="preserve">Учебные предметы и дополнительное образование.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Содержание профессиональной деятельности, профессионально важные качества, особенности профессиональной подготовки. Возможности образования в подготовке специалистов: профильное обучение (профильные предпрофессиональные классы), направления подготовки в профессиональных образовательных организациях. </w:t>
      </w:r>
    </w:p>
    <w:p w:rsidR="001772E4" w:rsidRDefault="00E52BF5">
      <w:pPr>
        <w:ind w:left="-1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Профессионально важные качества и особенности построения карьеры. Возможности высшего и среднего профессионального образования в подготовке специалистов в сфере национальной безопасности. Отраслевые конкурсные мероприятия, расширяющие возможности поступления на выбранные в сфере направления подготовки. </w:t>
      </w:r>
    </w:p>
    <w:p w:rsidR="001772E4" w:rsidRDefault="00E52BF5">
      <w:pPr>
        <w:pStyle w:val="1"/>
        <w:ind w:right="5"/>
      </w:pPr>
      <w:bookmarkStart w:id="23" w:name="_Toc51455"/>
      <w:r>
        <w:t xml:space="preserve">Тема 14. Россия деловая: международное сотрудничество (1 час) </w:t>
      </w:r>
      <w:bookmarkEnd w:id="23"/>
    </w:p>
    <w:p w:rsidR="001772E4" w:rsidRDefault="00E52BF5">
      <w:pPr>
        <w:ind w:left="-1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внешнеэкономической деятельности и международного сотрудничества. Актуальные задачи в области </w:t>
      </w:r>
      <w:r>
        <w:lastRenderedPageBreak/>
        <w:t xml:space="preserve">внешнеэкономической деятельности (ВЭД). Работодатели, потребность в кадрах. Основные профессии и содержание профессиональной деятельности. Варианты профессионально-образовательных маршрутов.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Значимость ВЭД для экономики страны, основные профессии и работодатели. Знания, необходимые в работе профессионалов ВЭД. Интересы, учебные предметы и дополнительное образование, помогающие в будущем развиваться в ВЭД.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Содержание профессиональной деятельности в области внешней экономики, профессионально важные качества, особенности профессиональной подготовки. Возможности образования в подготовке специалистов ВЭД: профильное обучение, направления подготовки в профессиональных образовательных организациях. </w:t>
      </w:r>
    </w:p>
    <w:p w:rsidR="001772E4" w:rsidRDefault="00E52BF5">
      <w:pPr>
        <w:spacing w:after="504"/>
        <w:ind w:left="-1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Содержание профессиональной деятельности в области внешней экономики. Профессионально важные качества и особенности профессионального развития в индустриальной сфере. Возможности высшего и среднего профессионального образования в подготовке специалистов для ВЭД. </w:t>
      </w:r>
    </w:p>
    <w:p w:rsidR="001772E4" w:rsidRDefault="00E52BF5">
      <w:pPr>
        <w:pStyle w:val="1"/>
        <w:ind w:right="5"/>
      </w:pPr>
      <w:bookmarkStart w:id="24" w:name="_Toc51456"/>
      <w:r>
        <w:t xml:space="preserve">Тема 15. Практико-ориентированное занятие (1 час) </w:t>
      </w:r>
      <w:bookmarkEnd w:id="24"/>
    </w:p>
    <w:p w:rsidR="001772E4" w:rsidRDefault="00E52BF5">
      <w:pPr>
        <w:ind w:left="-15"/>
      </w:pPr>
      <w:r>
        <w:t xml:space="preserve">Занятие направлено на углубление представлений о профессиях.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</w:t>
      </w:r>
    </w:p>
    <w:p w:rsidR="001772E4" w:rsidRDefault="00E52BF5">
      <w:pPr>
        <w:pStyle w:val="1"/>
        <w:ind w:right="7"/>
      </w:pPr>
      <w:bookmarkStart w:id="25" w:name="_Toc51457"/>
      <w:r>
        <w:lastRenderedPageBreak/>
        <w:t xml:space="preserve">Тема 16. </w:t>
      </w:r>
      <w:proofErr w:type="spellStart"/>
      <w:r>
        <w:t>Профориентационное</w:t>
      </w:r>
      <w:proofErr w:type="spellEnd"/>
      <w:r>
        <w:t xml:space="preserve"> занятие (1 час) </w:t>
      </w:r>
      <w:bookmarkEnd w:id="25"/>
    </w:p>
    <w:p w:rsidR="001772E4" w:rsidRDefault="00E52BF5">
      <w:pPr>
        <w:spacing w:after="506"/>
        <w:ind w:left="-15"/>
      </w:pPr>
      <w:r>
        <w:t xml:space="preserve">Групповой разбор и интерпретация </w:t>
      </w:r>
      <w:proofErr w:type="spellStart"/>
      <w:r>
        <w:t>профориентационных</w:t>
      </w:r>
      <w:proofErr w:type="spellEnd"/>
      <w:r>
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</w:t>
      </w:r>
      <w:proofErr w:type="spellStart"/>
      <w:r>
        <w:t>образовательнопрофессионального</w:t>
      </w:r>
      <w:proofErr w:type="spellEnd"/>
      <w:r>
        <w:t xml:space="preserve"> маршрута с учетом рекомендаций разного рода. Принцип вероятностного прогноза. </w:t>
      </w:r>
    </w:p>
    <w:p w:rsidR="001772E4" w:rsidRDefault="00E52BF5">
      <w:pPr>
        <w:pStyle w:val="1"/>
        <w:ind w:right="7"/>
      </w:pPr>
      <w:bookmarkStart w:id="26" w:name="_Toc51458"/>
      <w:r>
        <w:t xml:space="preserve">Тема 17. </w:t>
      </w:r>
      <w:proofErr w:type="spellStart"/>
      <w:r>
        <w:t>Профориентационное</w:t>
      </w:r>
      <w:proofErr w:type="spellEnd"/>
      <w:r>
        <w:t xml:space="preserve"> занятие (1 час) </w:t>
      </w:r>
      <w:bookmarkEnd w:id="26"/>
    </w:p>
    <w:p w:rsidR="001772E4" w:rsidRDefault="00E52BF5">
      <w:pPr>
        <w:ind w:left="-15"/>
      </w:pPr>
      <w:r>
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«Мои качества» (6, 8, 10 классы) и «Мои ориентиры» (7, 9, 11 классы). </w:t>
      </w:r>
    </w:p>
    <w:p w:rsidR="001772E4" w:rsidRDefault="00E52BF5">
      <w:pPr>
        <w:ind w:left="-15"/>
      </w:pPr>
      <w:r>
        <w:t xml:space="preserve">«Мои качества»: Личностные особенности и выбор профессии. Повышение мотивации к самопознанию, пониманию своих преимуществ и дефицитов в рамках отдельных профессиональных обязанностей. </w:t>
      </w:r>
    </w:p>
    <w:p w:rsidR="001772E4" w:rsidRDefault="00E52BF5">
      <w:pPr>
        <w:spacing w:after="506"/>
        <w:ind w:left="-15"/>
      </w:pPr>
      <w:r>
        <w:t xml:space="preserve">«Мои ориентиры»: Составляющие готовности к профессиональному самоопределению. Определение уровня готовности обучающегося к профессиональному выбору, понимание сильных сторон и дефицитов для его совершения. Индивидуальное планирование для повышения уровня готовности к профессиональному самоопределению. </w:t>
      </w:r>
    </w:p>
    <w:p w:rsidR="001772E4" w:rsidRDefault="00E52BF5">
      <w:pPr>
        <w:pStyle w:val="1"/>
        <w:ind w:right="5"/>
      </w:pPr>
      <w:bookmarkStart w:id="27" w:name="_Toc51459"/>
      <w:r>
        <w:t xml:space="preserve">Тема 18. Россия профессиональная: государственная служба (1 час) </w:t>
      </w:r>
      <w:bookmarkEnd w:id="27"/>
    </w:p>
    <w:p w:rsidR="001772E4" w:rsidRDefault="00E52BF5">
      <w:pPr>
        <w:ind w:left="-1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</w:r>
      <w:proofErr w:type="spellStart"/>
      <w:r>
        <w:t>госуправления</w:t>
      </w:r>
      <w:proofErr w:type="spellEnd"/>
      <w:r>
        <w:t xml:space="preserve"> (</w:t>
      </w:r>
      <w:proofErr w:type="spellStart"/>
      <w:r>
        <w:t>цифровизация</w:t>
      </w:r>
      <w:proofErr w:type="spellEnd"/>
      <w:r>
        <w:t>, МФЦ, портал «</w:t>
      </w:r>
      <w:proofErr w:type="spellStart"/>
      <w:r>
        <w:t>Госуслуги</w:t>
      </w:r>
      <w:proofErr w:type="spellEnd"/>
      <w:r>
        <w:t xml:space="preserve">»). Актуальные задачи (обратная связь с гражданами, эффективность). Работодатели и потребность </w:t>
      </w:r>
      <w:r>
        <w:lastRenderedPageBreak/>
        <w:t xml:space="preserve">в кадрах. Основные профессии и содержание деятельности. Варианты образовательных маршрутов.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Основные профессии. Знания, необходимые в работе: Конституция, законы, права и обязанности граждан. Интересы, учебные предметы и дополнительное образование помогают развиваться в этой сфере.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Содержание профессиональной деятельности: нормотворческая, контрольно-надзорная, организационно-распорядительная, работа с обращениями граждан. Необходимые профессионально важные качества. Особенности профессиональной подготовки. Возможности образования. </w:t>
      </w:r>
    </w:p>
    <w:p w:rsidR="001772E4" w:rsidRDefault="00E52BF5">
      <w:pPr>
        <w:spacing w:after="507"/>
        <w:ind w:left="-1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Общая характеристика государственной службы: система исполнительной, законодательной и судебной власти. Профессионально важные качества, соблюдение этики госслужащего. Особенности профессионального развития: прохождение конкурсных процедур на замещение должностей, повышение квалификации, формирование кадрового резерва. Возможности образования: ведущие вузы (</w:t>
      </w:r>
      <w:proofErr w:type="spellStart"/>
      <w:r>
        <w:t>РАНХиГС</w:t>
      </w:r>
      <w:proofErr w:type="spellEnd"/>
      <w:r>
        <w:t xml:space="preserve">, МГУ им. М.В. Ломоносова, ВШЭ, МГИМО, региональные университеты). </w:t>
      </w:r>
    </w:p>
    <w:p w:rsidR="001772E4" w:rsidRDefault="00E52BF5">
      <w:pPr>
        <w:pStyle w:val="1"/>
        <w:ind w:right="7"/>
      </w:pPr>
      <w:bookmarkStart w:id="28" w:name="_Toc51460"/>
      <w:r>
        <w:t xml:space="preserve">Тема 19. Россия комфортная: интернет и телекоммуникация (1 час) </w:t>
      </w:r>
      <w:bookmarkEnd w:id="28"/>
    </w:p>
    <w:p w:rsidR="001772E4" w:rsidRDefault="00E52BF5">
      <w:pPr>
        <w:ind w:left="-15"/>
      </w:pPr>
      <w:r>
        <w:t xml:space="preserve"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Знания, необходимые при работе в сфере обеспечения связи. Интересы, привычки, учебные предметы и дополнительное образование, помогающие в будущем развиваться в области обеспечения связи и телекоммуникациях. Разнообразие профессий.  </w:t>
      </w:r>
    </w:p>
    <w:p w:rsidR="001772E4" w:rsidRDefault="00E52BF5">
      <w:pPr>
        <w:ind w:left="-15"/>
      </w:pPr>
      <w:r>
        <w:rPr>
          <w:i/>
        </w:rPr>
        <w:lastRenderedPageBreak/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Содержание профессиональной деятельности, необходимые профессионально важные качества, особенности профессиональной подготовки и профессионально-образовательного маршрута. Возможности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1772E4" w:rsidRDefault="00E52BF5">
      <w:pPr>
        <w:spacing w:after="510"/>
        <w:ind w:left="-1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Профессионально важные качества и особенности построения карьеры в программировании и телекоммуникации. Возможности образования в подготовке специалистов для сферы деятельности в области связи и телекоммуникаций. </w:t>
      </w:r>
    </w:p>
    <w:p w:rsidR="001772E4" w:rsidRDefault="00E52BF5">
      <w:pPr>
        <w:pStyle w:val="1"/>
        <w:spacing w:after="174"/>
        <w:ind w:right="3"/>
      </w:pPr>
      <w:bookmarkStart w:id="29" w:name="_Toc51461"/>
      <w:r>
        <w:t xml:space="preserve">Тема 20. Россия умная: биотехнологии и </w:t>
      </w:r>
      <w:proofErr w:type="spellStart"/>
      <w:r>
        <w:t>цифровизация</w:t>
      </w:r>
      <w:proofErr w:type="spellEnd"/>
      <w:r>
        <w:t xml:space="preserve"> науки (1 час) </w:t>
      </w:r>
      <w:bookmarkEnd w:id="29"/>
    </w:p>
    <w:p w:rsidR="001772E4" w:rsidRDefault="00E52BF5">
      <w:pPr>
        <w:ind w:left="-15"/>
      </w:pPr>
      <w:r>
        <w:t xml:space="preserve">Занятие посвящено Дню Российской науки – 8 февраля. Знакомство </w:t>
      </w:r>
      <w:proofErr w:type="gramStart"/>
      <w:r>
        <w:t>обучающихся</w:t>
      </w:r>
      <w:proofErr w:type="gramEnd"/>
      <w:r>
        <w:t xml:space="preserve">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</w:r>
      <w:proofErr w:type="spellStart"/>
      <w:r>
        <w:t>цифровизации</w:t>
      </w:r>
      <w:proofErr w:type="spellEnd"/>
      <w:r>
        <w:t xml:space="preserve"> в развитии науки. Открытие диагностики «Мои способности. Социальный интеллект»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 Инициативы Десятилетия науки и технологий в России.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 xml:space="preserve">. </w:t>
      </w:r>
      <w:r>
        <w:t xml:space="preserve">Значимость биотехнологий в экономике страны, основные профессии, наукоемкие технологии, цифровые технологии в науке, роль фундаментальных исследований. Знания, интересы, привычки, роль олимпиадного движения, помогающие стать успешными учеными. Учебные предметы и дополнительное образование, помогающие в будущем развиваться в науке и образовании.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Содержание деятельности профессий в сфере биотехнологий,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</w:t>
      </w:r>
      <w:r>
        <w:lastRenderedPageBreak/>
        <w:t xml:space="preserve">обучение, направления подготовки в профессиональных образовательных организациях. </w:t>
      </w:r>
    </w:p>
    <w:p w:rsidR="001772E4" w:rsidRDefault="00E52BF5">
      <w:pPr>
        <w:ind w:left="-1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Профессионально важные качества и особенности построения карьеры в области биотехнологий. Возможности образования в подготовке специалистов-</w:t>
      </w:r>
      <w:proofErr w:type="spellStart"/>
      <w:r>
        <w:t>биотехнологов</w:t>
      </w:r>
      <w:proofErr w:type="spellEnd"/>
      <w:r>
        <w:t xml:space="preserve">. Конкурсные мероприятия, расширяющие возможности для поступления и развития в научной сфере, в том числе в сфере биотехнологий и генетических технологий.  </w:t>
      </w:r>
    </w:p>
    <w:p w:rsidR="001772E4" w:rsidRDefault="00E52BF5">
      <w:pPr>
        <w:pStyle w:val="1"/>
        <w:ind w:right="3"/>
      </w:pPr>
      <w:bookmarkStart w:id="30" w:name="_Toc51462"/>
      <w:r>
        <w:t xml:space="preserve">Тема 21. Россия гостеприимная: индустрия туризма и сервиса (1 час) </w:t>
      </w:r>
      <w:bookmarkEnd w:id="30"/>
    </w:p>
    <w:p w:rsidR="001772E4" w:rsidRDefault="00E52BF5">
      <w:pPr>
        <w:ind w:left="-15"/>
      </w:pPr>
      <w:r>
        <w:t xml:space="preserve">Занятие посвящено знакомству обучающихся с профессиями в сфере туризма и гостеприимства и вариантами профессионально-образовательных маршрутов.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Общая характеристика сферы деятельности в области туризма и гостеприимства. Значимость в экономике страны, достижения и перспективы развития внутреннего и международного туризма, основные профессии, представленные в сфере деятельности. Знания, необходимые в работе профессионалов отрасли. Интересы, привычки, направления дополнительного образования, помогающие стать успешными профессионалами. 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Содержание деятельности профессий, представленных в сфере, необходимые профессионально важные качества, особенности профессиональной подготовки. Возможности общего, среднего профессионального, высшего образования и профессионального обучения в подготовке специалистов. Дополнительное образование, направления подготовки в профессиональных образовательных организациях и вузах. </w:t>
      </w:r>
    </w:p>
    <w:p w:rsidR="001772E4" w:rsidRDefault="00E52BF5">
      <w:pPr>
        <w:spacing w:after="507"/>
        <w:ind w:left="-1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Профессионально важные качества, необходимые для профессий сферы сервиса, туризма и гостеприимства, возможности построения карьеры. Возможности высшего и среднего профессионального образования в подготовке специалистов. </w:t>
      </w:r>
    </w:p>
    <w:p w:rsidR="001772E4" w:rsidRDefault="00E52BF5">
      <w:pPr>
        <w:pStyle w:val="1"/>
        <w:spacing w:after="174"/>
        <w:ind w:right="3"/>
      </w:pPr>
      <w:bookmarkStart w:id="31" w:name="_Toc51463"/>
      <w:r>
        <w:lastRenderedPageBreak/>
        <w:t xml:space="preserve">Тема 22. Россия безопасная. Защитники Отечества (1 ч.) </w:t>
      </w:r>
      <w:bookmarkEnd w:id="31"/>
    </w:p>
    <w:p w:rsidR="001772E4" w:rsidRDefault="00E52BF5">
      <w:pPr>
        <w:ind w:left="-15"/>
      </w:pPr>
      <w:r>
        <w:t xml:space="preserve">Занятие посвящено Дню защитника Отечества и роли Вооруженных сил Российской Федерации в обеспечении национальной безопасности. В рамках занятия рассматривается структура и современные достижения Вооруженных сил Российской Федерации, включая передовые технологии в армии, флоте и других силовых ведомствах. В ходе занятия особое внимание уделяется новым высокотехнологичным военным специальностям, которые определяют облик армии и силовых ведомств будущего. </w:t>
      </w:r>
    </w:p>
    <w:p w:rsidR="001772E4" w:rsidRDefault="00E52BF5">
      <w:pPr>
        <w:pStyle w:val="1"/>
        <w:spacing w:after="176"/>
        <w:ind w:right="3"/>
      </w:pPr>
      <w:bookmarkStart w:id="32" w:name="_Toc51464"/>
      <w:r>
        <w:t xml:space="preserve">Тема 23. Россия творческая: креативная экономика (1 час) </w:t>
      </w:r>
      <w:bookmarkEnd w:id="32"/>
    </w:p>
    <w:p w:rsidR="001772E4" w:rsidRDefault="00E52BF5">
      <w:pPr>
        <w:ind w:left="-1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 интеллект» в личном кабинете </w:t>
      </w:r>
      <w:proofErr w:type="gramStart"/>
      <w:r>
        <w:t>обучающегося</w:t>
      </w:r>
      <w:proofErr w:type="gramEnd"/>
      <w:r>
        <w:t xml:space="preserve"> на портале «Билет в будущее».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Общая характеристика креативной индустрии. Знания, навыки и умения, необходимые для работы профессионалов отрасли. Интересы, привычки, хобби, помогающие стать успешными профессионалами. Учебные предметы и дополнительное образование, помогающие в будущем развиваться в изучаемых отраслях.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Содержание деятельности профессий, представленных в секторе экономики,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Роль чемпионатного движения, в том числе Чемпионата креативных индустрий «</w:t>
      </w:r>
      <w:proofErr w:type="spellStart"/>
      <w:r>
        <w:t>АртМастерс</w:t>
      </w:r>
      <w:proofErr w:type="spellEnd"/>
      <w:r>
        <w:t xml:space="preserve">» в профессиональном развитии.  </w:t>
      </w:r>
    </w:p>
    <w:p w:rsidR="001772E4" w:rsidRDefault="00E52BF5">
      <w:pPr>
        <w:spacing w:after="501"/>
        <w:ind w:left="-15"/>
      </w:pPr>
      <w:r>
        <w:rPr>
          <w:i/>
        </w:rPr>
        <w:lastRenderedPageBreak/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Профессионально важные качества и особенности построения карьеры в креативной сфере. Возможности образования в подготовке специалистов сектора креативной экономики. Роль чемпионатного движения, в том числе Чемпионата креативных индустрий «Арт-Мастерс» в профессиональном развитии.  </w:t>
      </w:r>
    </w:p>
    <w:p w:rsidR="001772E4" w:rsidRDefault="00E52BF5">
      <w:pPr>
        <w:pStyle w:val="1"/>
        <w:spacing w:after="175"/>
        <w:ind w:right="8"/>
      </w:pPr>
      <w:bookmarkStart w:id="33" w:name="_Toc51465"/>
      <w:r>
        <w:t xml:space="preserve">Тема 24. Россия промышленная: машиностроение (1 час) </w:t>
      </w:r>
      <w:bookmarkEnd w:id="33"/>
    </w:p>
    <w:p w:rsidR="001772E4" w:rsidRDefault="00E52BF5">
      <w:pPr>
        <w:ind w:left="-1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Варианты профессионального образования. 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Значимость отрасли в экономике страны, разнообразие профессий в сфере машиностроения. Знания, необходимые в работе профессионалов отрасли. Интересы, учебные предметы и дополнительное образование, помогающие в будущем развиваться в машиностроении.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Содержание деятельности профессий, представленных в отрасли,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организациях, профессиональное обучение.  </w:t>
      </w:r>
    </w:p>
    <w:p w:rsidR="001772E4" w:rsidRDefault="00E52BF5">
      <w:pPr>
        <w:spacing w:after="508"/>
        <w:ind w:left="-1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Профессионально важные качества и особенности построения карьеры в сфере машиностроения. Возможности высшего и среднего профессионального образования в подготовке специалистов для машиностроения.  </w:t>
      </w:r>
    </w:p>
    <w:p w:rsidR="001772E4" w:rsidRDefault="00E52BF5">
      <w:pPr>
        <w:pStyle w:val="1"/>
        <w:ind w:right="8"/>
      </w:pPr>
      <w:bookmarkStart w:id="34" w:name="_Toc51466"/>
      <w:r>
        <w:t xml:space="preserve">Тема 25. Проектное занятие: поговори с родителями (1 час) </w:t>
      </w:r>
      <w:bookmarkEnd w:id="34"/>
    </w:p>
    <w:p w:rsidR="001772E4" w:rsidRDefault="00E52BF5">
      <w:pPr>
        <w:spacing w:after="504"/>
        <w:ind w:left="-15"/>
      </w:pPr>
      <w:r>
        <w:t xml:space="preserve">Занятие посвящено теме «Поговори с родителями» и предполагает знакомство с особенностями проведения тематической беседы с родителями </w:t>
      </w:r>
      <w:r>
        <w:lastRenderedPageBreak/>
        <w:t xml:space="preserve">(значимыми взрослыми). В </w:t>
      </w:r>
      <w:proofErr w:type="gramStart"/>
      <w:r>
        <w:t>зависимости</w:t>
      </w:r>
      <w:proofErr w:type="gramEnd"/>
      <w:r>
        <w:t xml:space="preserve"> от возраста обучающиеся готовят список вопросов для беседы и знакомятся с правилами и особенностями проведения интервью на тему профессионального самоопределения.  </w:t>
      </w:r>
    </w:p>
    <w:p w:rsidR="001772E4" w:rsidRDefault="00E52BF5">
      <w:pPr>
        <w:pStyle w:val="1"/>
        <w:ind w:right="3"/>
      </w:pPr>
      <w:bookmarkStart w:id="35" w:name="_Toc51467"/>
      <w:r>
        <w:t xml:space="preserve">Тема 26. Россия здоровая: высокотехнологичная медицина (1 час) </w:t>
      </w:r>
      <w:bookmarkEnd w:id="35"/>
    </w:p>
    <w:p w:rsidR="001772E4" w:rsidRDefault="00E52BF5">
      <w:pPr>
        <w:ind w:left="-1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медицины в экономике страны. Достижения России, актуальные задачи и перспективы развития. Понятие «высокотехнологичная медицина». Потребность в кадрах. Основные профессии и содержание профессиональной деятельности. Варианты профессионального образования. 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Значимость высокотехнологичной медицины для сохранения и увеличения уровня и качества жизни граждан Российской Федерации, основные профессии, представленные в профессиональной сфере. Знания, интересы, учебные предметы и дополнительное образование, помогающие в будущем развиваться в данном профессиональном направлении.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Содержание профессиональной деятельности в области высокотехнологичной медицины, необходимые профессионально важные качества, особенности профессиональной подготовки. Возможности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1772E4" w:rsidRDefault="00E52BF5">
      <w:pPr>
        <w:spacing w:after="502"/>
        <w:ind w:left="-1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Профессионально важные качества и особенности построения карьеры в сфере здравоохранения, в том числе высокотехнологичного. Возможности высшего и среднего профессионального образования в подготовке специалистов.  </w:t>
      </w:r>
    </w:p>
    <w:p w:rsidR="001772E4" w:rsidRDefault="00E52BF5">
      <w:pPr>
        <w:pStyle w:val="1"/>
        <w:spacing w:after="128" w:line="259" w:lineRule="auto"/>
        <w:ind w:left="205" w:right="0"/>
        <w:jc w:val="left"/>
      </w:pPr>
      <w:bookmarkStart w:id="36" w:name="_Toc51468"/>
      <w:r>
        <w:lastRenderedPageBreak/>
        <w:t xml:space="preserve">Тема 27. Россия умная: искусственный интеллект, </w:t>
      </w:r>
      <w:proofErr w:type="spellStart"/>
      <w:r>
        <w:t>промт</w:t>
      </w:r>
      <w:proofErr w:type="spellEnd"/>
      <w:r>
        <w:t xml:space="preserve">-инженерия (1 час) </w:t>
      </w:r>
      <w:bookmarkEnd w:id="36"/>
    </w:p>
    <w:p w:rsidR="001772E4" w:rsidRDefault="00E52BF5">
      <w:pPr>
        <w:ind w:left="-1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ИИ в экономике, социальной сфере и </w:t>
      </w:r>
      <w:proofErr w:type="spellStart"/>
      <w:r>
        <w:t>госуправлении</w:t>
      </w:r>
      <w:proofErr w:type="spellEnd"/>
      <w:r>
        <w:t>; задачами, достижениями (</w:t>
      </w:r>
      <w:proofErr w:type="spellStart"/>
      <w:r>
        <w:t>нейросети</w:t>
      </w:r>
      <w:proofErr w:type="spellEnd"/>
      <w:r>
        <w:t xml:space="preserve">, голосовые помощники, диагностика в медицине), работодателями. Перспективные профессии: </w:t>
      </w:r>
      <w:proofErr w:type="spellStart"/>
      <w:r>
        <w:t>промтинженер</w:t>
      </w:r>
      <w:proofErr w:type="spellEnd"/>
      <w:r>
        <w:t xml:space="preserve">, аналитик данных. ИИ как сквозная технология Образовательные маршруты. Открытие диагностики «Аналитические способности» на портале «Билет в будущее».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ИИ, </w:t>
      </w:r>
      <w:proofErr w:type="gramStart"/>
      <w:r>
        <w:t>который</w:t>
      </w:r>
      <w:proofErr w:type="gramEnd"/>
      <w:r>
        <w:t xml:space="preserve"> помогает людям (распознавание лиц, рекомендации, автоответчики). Что такое </w:t>
      </w:r>
      <w:proofErr w:type="spellStart"/>
      <w:r>
        <w:t>промт</w:t>
      </w:r>
      <w:proofErr w:type="spellEnd"/>
      <w:r>
        <w:t xml:space="preserve">-инженерия, значение </w:t>
      </w:r>
      <w:proofErr w:type="spellStart"/>
      <w:r>
        <w:t>промт</w:t>
      </w:r>
      <w:proofErr w:type="spellEnd"/>
      <w:r>
        <w:t xml:space="preserve">-инженерии для повышения эффективности работы и научно-технического прогресса. Разнообразие профессий и сфер применения ИИ. Учебные предметы и дополнительное образование, помогающие в будущем развиваться в сфере ИИ и </w:t>
      </w:r>
      <w:proofErr w:type="spellStart"/>
      <w:r>
        <w:t>цифровизации</w:t>
      </w:r>
      <w:proofErr w:type="spellEnd"/>
      <w:r>
        <w:t xml:space="preserve">.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t xml:space="preserve">. Содержание профессиональной деятельности. </w:t>
      </w:r>
      <w:proofErr w:type="spellStart"/>
      <w:r>
        <w:t>Промт</w:t>
      </w:r>
      <w:proofErr w:type="spellEnd"/>
      <w:r>
        <w:t xml:space="preserve">-инженерия как полноценная профессия: сферы применения. Работодатели: ИТ-компании, банки, госорганы (цифровые платформы). Образование: профильные ИТ-классы, колледжи («Программирование», «Искусственный интеллект»), вузы («Прикладная математика», «Информатика и вычислительная техника»). </w:t>
      </w:r>
    </w:p>
    <w:p w:rsidR="001772E4" w:rsidRDefault="00E52BF5">
      <w:pPr>
        <w:spacing w:after="475"/>
        <w:ind w:left="-1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Профессионально важные качества и особенности построения карьеры в сфере прикладной и фундаментальной математики и вычислительной техники. Стратегические проекты, большие языковые модели. </w:t>
      </w:r>
      <w:proofErr w:type="spellStart"/>
      <w:r>
        <w:t>Промт</w:t>
      </w:r>
      <w:proofErr w:type="spellEnd"/>
      <w:r>
        <w:t xml:space="preserve">-инженерия на стыке лингвистики, психологии и </w:t>
      </w:r>
      <w:proofErr w:type="gramStart"/>
      <w:r>
        <w:t>ИТ</w:t>
      </w:r>
      <w:proofErr w:type="gramEnd"/>
      <w:r>
        <w:t xml:space="preserve">: тонкая настройка запросов, проектирование промптов для бизнес-задач. Профессиональные качества и возможности образования в подготовке специалистов.  </w:t>
      </w:r>
    </w:p>
    <w:p w:rsidR="001772E4" w:rsidRDefault="00E52BF5">
      <w:pPr>
        <w:pStyle w:val="1"/>
        <w:ind w:right="3"/>
      </w:pPr>
      <w:bookmarkStart w:id="37" w:name="_Toc51469"/>
      <w:r>
        <w:t xml:space="preserve">Тема 28. Россия промышленная: космические технологии (1 час) </w:t>
      </w:r>
      <w:bookmarkEnd w:id="37"/>
    </w:p>
    <w:p w:rsidR="001772E4" w:rsidRDefault="00E52BF5">
      <w:pPr>
        <w:ind w:left="-1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космической отрасли в экономическом развитии и обеспечении безопасности страны. Достижения России в космической </w:t>
      </w:r>
      <w:r>
        <w:lastRenderedPageBreak/>
        <w:t xml:space="preserve">сфере, актуальные задачи и перспективы развития. Основные профессии и содержание профессиональной деятельности в космической отрасли.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Общая характеристика космической отрасли. Значимость космических технологий для развития экономики России, основные профессии. Знания, необходимые для профессионалов отрасли. Учебные предметы и дополнительное образование, помогающие в будущем развиваться в космической отрасли.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Содержание профессиональной деятельности,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1772E4" w:rsidRDefault="00E52BF5">
      <w:pPr>
        <w:tabs>
          <w:tab w:val="center" w:pos="1233"/>
          <w:tab w:val="center" w:pos="3346"/>
          <w:tab w:val="center" w:pos="5391"/>
          <w:tab w:val="center" w:pos="6870"/>
          <w:tab w:val="center" w:pos="7968"/>
          <w:tab w:val="right" w:pos="10072"/>
        </w:tabs>
        <w:spacing w:after="139" w:line="259" w:lineRule="auto"/>
        <w:ind w:left="0" w:right="-1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</w:t>
      </w:r>
      <w:r>
        <w:tab/>
        <w:t xml:space="preserve">Профессионально </w:t>
      </w:r>
      <w:r>
        <w:tab/>
        <w:t xml:space="preserve">важные </w:t>
      </w:r>
      <w:r>
        <w:tab/>
        <w:t xml:space="preserve">качества </w:t>
      </w:r>
      <w:r>
        <w:tab/>
        <w:t xml:space="preserve">и </w:t>
      </w:r>
      <w:r>
        <w:tab/>
        <w:t xml:space="preserve">особенности </w:t>
      </w:r>
    </w:p>
    <w:p w:rsidR="001772E4" w:rsidRDefault="00E52BF5">
      <w:pPr>
        <w:spacing w:after="503"/>
        <w:ind w:left="-15" w:firstLine="0"/>
      </w:pPr>
      <w:r>
        <w:t xml:space="preserve">профессионального развития в космической отрасли. Возможности высшего и среднего профессионального образования в подготовке специалистов для космической отрасли. </w:t>
      </w:r>
    </w:p>
    <w:p w:rsidR="001772E4" w:rsidRDefault="00E52BF5">
      <w:pPr>
        <w:pStyle w:val="1"/>
        <w:ind w:right="3"/>
      </w:pPr>
      <w:bookmarkStart w:id="38" w:name="_Toc51470"/>
      <w:r>
        <w:t xml:space="preserve">Тема 29. Практико-ориентированное занятие (1 час) </w:t>
      </w:r>
      <w:bookmarkEnd w:id="38"/>
    </w:p>
    <w:p w:rsidR="001772E4" w:rsidRDefault="00E52BF5">
      <w:pPr>
        <w:spacing w:after="463"/>
        <w:ind w:left="-15"/>
      </w:pPr>
      <w:r>
        <w:t xml:space="preserve"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 </w:t>
      </w:r>
    </w:p>
    <w:p w:rsidR="001772E4" w:rsidRDefault="00E52BF5">
      <w:pPr>
        <w:pStyle w:val="1"/>
        <w:spacing w:after="179" w:line="259" w:lineRule="auto"/>
        <w:ind w:left="925" w:right="0"/>
        <w:jc w:val="left"/>
      </w:pPr>
      <w:bookmarkStart w:id="39" w:name="_Toc51471"/>
      <w:r>
        <w:lastRenderedPageBreak/>
        <w:t xml:space="preserve">Тема 30. Россия комфортная: строительство и города будущего (1 час) </w:t>
      </w:r>
      <w:bookmarkEnd w:id="39"/>
    </w:p>
    <w:p w:rsidR="001772E4" w:rsidRDefault="00E52BF5">
      <w:pPr>
        <w:ind w:left="-15"/>
      </w:pPr>
      <w:r>
        <w:t xml:space="preserve">Занятие посвящено 1 мая – Празднику Весны и Труда. 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профессии и содержание профессиональной деятельности. Варианты профессионального образования. 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Общая характеристика отрасли. Значимость для экономики страны, основные профессии, востребованные отраслью. Знания, необходимые в работе профессионалов отрасли. Интересы, привычки, учебные предметы и дополнительное образование, помогающие в будущем развиваться в отраслях строительства и архитектуры.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Содержание профессиональной деятельности,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подготовки в профессиональных образовательных организациях. </w:t>
      </w:r>
    </w:p>
    <w:p w:rsidR="001772E4" w:rsidRDefault="00E52BF5">
      <w:pPr>
        <w:spacing w:after="504"/>
        <w:ind w:left="-1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Профессионально важные качества и особенности построения карьеры в изучаемых отраслях. Возможности высшего и среднего профессионального образования в подготовке специалистов для отраслей строительства и архитектуры. </w:t>
      </w:r>
    </w:p>
    <w:p w:rsidR="001772E4" w:rsidRDefault="00E52BF5">
      <w:pPr>
        <w:pStyle w:val="1"/>
        <w:spacing w:after="177"/>
        <w:ind w:right="5"/>
      </w:pPr>
      <w:bookmarkStart w:id="40" w:name="_Toc51472"/>
      <w:r>
        <w:t xml:space="preserve">Тема 31. </w:t>
      </w:r>
      <w:proofErr w:type="spellStart"/>
      <w:r>
        <w:t>Профориентационное</w:t>
      </w:r>
      <w:proofErr w:type="spellEnd"/>
      <w:r>
        <w:t xml:space="preserve"> занятие (1 час) </w:t>
      </w:r>
      <w:bookmarkEnd w:id="40"/>
    </w:p>
    <w:p w:rsidR="001772E4" w:rsidRDefault="00E52BF5">
      <w:pPr>
        <w:spacing w:after="468"/>
        <w:ind w:left="-15"/>
      </w:pPr>
      <w:r>
        <w:t xml:space="preserve">Групповой разбор и интерпретация </w:t>
      </w:r>
      <w:proofErr w:type="spellStart"/>
      <w:r>
        <w:t>профориентационных</w:t>
      </w:r>
      <w:proofErr w:type="spellEnd"/>
      <w:r>
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</w:t>
      </w:r>
      <w:proofErr w:type="spellStart"/>
      <w:r>
        <w:lastRenderedPageBreak/>
        <w:t>образовательнопрофессионального</w:t>
      </w:r>
      <w:proofErr w:type="spellEnd"/>
      <w:r>
        <w:t xml:space="preserve"> маршрута с учетом рекомендаций разного рода. Принцип вероятностного прогноза. </w:t>
      </w:r>
    </w:p>
    <w:p w:rsidR="001772E4" w:rsidRDefault="00E52BF5">
      <w:pPr>
        <w:pStyle w:val="1"/>
        <w:spacing w:after="181" w:line="259" w:lineRule="auto"/>
        <w:ind w:left="176" w:right="0"/>
        <w:jc w:val="left"/>
      </w:pPr>
      <w:bookmarkStart w:id="41" w:name="_Toc51473"/>
      <w:r>
        <w:t xml:space="preserve">Тема 32. Россия безопасная: военно-промышленный комплекс (ВПК) (1 час) </w:t>
      </w:r>
      <w:bookmarkEnd w:id="41"/>
    </w:p>
    <w:p w:rsidR="001772E4" w:rsidRDefault="00E52BF5">
      <w:pPr>
        <w:ind w:left="-15"/>
      </w:pPr>
      <w:r>
        <w:t xml:space="preserve">Знакомство </w:t>
      </w:r>
      <w:proofErr w:type="gramStart"/>
      <w:r>
        <w:t>обучающихся</w:t>
      </w:r>
      <w:proofErr w:type="gramEnd"/>
      <w:r>
        <w:t xml:space="preserve"> с ролью военно-промышленного комплекса в обеспечении безопасности Российской Федерации. Достижения России в развитии ВПК, актуальные задачи и перспективы профессионального развития. Перспективная потребность в кадрах. Основные профессии и содержание профессиональной деятельности. Варианты профессионально-образовательных маршрутов. </w:t>
      </w:r>
    </w:p>
    <w:p w:rsidR="001772E4" w:rsidRDefault="00E52BF5">
      <w:pPr>
        <w:ind w:left="-15"/>
      </w:pPr>
      <w:r>
        <w:rPr>
          <w:i/>
        </w:rPr>
        <w:t xml:space="preserve">6-7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Общая характеристика военно-промышленного комплекса как сферы занятости. Значимость отрасли в обеспечении безопасности России, основные профессии. Знания, необходимые в работе в сфере ВПК. Интересы, привычки, помогающие стать успешными профессионалами. Учебные предметы и дополнительное образование, помогающие в будущем развиваться в направлениях ВПК. </w:t>
      </w:r>
    </w:p>
    <w:p w:rsidR="001772E4" w:rsidRDefault="00E52BF5">
      <w:pPr>
        <w:ind w:left="-15"/>
      </w:pPr>
      <w:r>
        <w:rPr>
          <w:i/>
        </w:rPr>
        <w:t xml:space="preserve">8-9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Содержание деятельности профессий, представленных в ВПК, необходимые профессионально важные качества, особенности профессиональной подготовки. Возможности общего, среднего профессионального и высшего образования в подготовке специалистов: профильное обучение, направления профессионального образования. </w:t>
      </w:r>
    </w:p>
    <w:p w:rsidR="001772E4" w:rsidRDefault="00E52BF5">
      <w:pPr>
        <w:spacing w:after="506"/>
        <w:ind w:left="-15"/>
      </w:pPr>
      <w:r>
        <w:rPr>
          <w:i/>
        </w:rPr>
        <w:t xml:space="preserve">10-11 </w:t>
      </w:r>
      <w:proofErr w:type="spellStart"/>
      <w:r>
        <w:rPr>
          <w:i/>
        </w:rPr>
        <w:t>кл</w:t>
      </w:r>
      <w:proofErr w:type="spellEnd"/>
      <w:r>
        <w:rPr>
          <w:i/>
        </w:rPr>
        <w:t>.</w:t>
      </w:r>
      <w:r>
        <w:t xml:space="preserve"> Профессионально важные качества и особенности построения карьеры в сфере ВПК. Возможности высшего и среднего профессионального образования в подготовке специалистов для военно-промышленного комплекса. </w:t>
      </w:r>
    </w:p>
    <w:p w:rsidR="001772E4" w:rsidRDefault="00E52BF5">
      <w:pPr>
        <w:pStyle w:val="1"/>
        <w:ind w:right="5"/>
      </w:pPr>
      <w:bookmarkStart w:id="42" w:name="_Toc51474"/>
      <w:r>
        <w:lastRenderedPageBreak/>
        <w:t xml:space="preserve">Тема 33. Практико-ориентированное занятие (1 час) </w:t>
      </w:r>
      <w:bookmarkEnd w:id="42"/>
    </w:p>
    <w:p w:rsidR="001772E4" w:rsidRDefault="00E52BF5">
      <w:pPr>
        <w:spacing w:after="510"/>
        <w:ind w:left="-15"/>
      </w:pPr>
      <w:r>
        <w:t xml:space="preserve">Занятие направлено на углубление представлений о профессиях в изученных областях. Педагогу предлагается выбор тематики занятия. Обучающиеся получают задания от специалиста (в видеоролике или в формате презентации, в зависимости от технических возможностей образовательной организации) и, благодаря их выполнению, уточняют свои гипотезы о предмете профессиональной деятельности, условиях работы, личных качествах, целях и ценностях профессионалов в профессии, их компетенциях, особенностях образования.  </w:t>
      </w:r>
    </w:p>
    <w:p w:rsidR="001772E4" w:rsidRDefault="00E52BF5">
      <w:pPr>
        <w:pStyle w:val="1"/>
        <w:ind w:right="10"/>
      </w:pPr>
      <w:bookmarkStart w:id="43" w:name="_Toc51475"/>
      <w:r>
        <w:t xml:space="preserve">Тема 34. Рефлексивное занятие (1 час) </w:t>
      </w:r>
      <w:bookmarkEnd w:id="43"/>
    </w:p>
    <w:p w:rsidR="001772E4" w:rsidRDefault="00E52BF5">
      <w:pPr>
        <w:ind w:left="-15"/>
      </w:pPr>
      <w:r>
        <w:t xml:space="preserve">Итоги изучения курса за год. Что было самым важным и впечатляющим. </w:t>
      </w:r>
      <w:proofErr w:type="gramStart"/>
      <w:r>
        <w:t>Какой профессионально-образовательный маршрут был проделан обучающимся за учебный год (в урочной и внеурочной деятельности, в каких мероприятиях профессионального выбора участвовали, успехи в дополнительном образовании и так далее).</w:t>
      </w:r>
      <w:proofErr w:type="gramEnd"/>
      <w:r>
        <w:t xml:space="preserve"> Самооценка результатов. Оценка курса </w:t>
      </w:r>
      <w:proofErr w:type="gramStart"/>
      <w:r>
        <w:t>обучающимися</w:t>
      </w:r>
      <w:proofErr w:type="gramEnd"/>
      <w:r>
        <w:t xml:space="preserve">, их предложения. </w:t>
      </w:r>
    </w:p>
    <w:p w:rsidR="001772E4" w:rsidRDefault="001772E4">
      <w:pPr>
        <w:sectPr w:rsidR="001772E4">
          <w:headerReference w:type="even" r:id="rId21"/>
          <w:headerReference w:type="default" r:id="rId22"/>
          <w:footerReference w:type="even" r:id="rId23"/>
          <w:footerReference w:type="default" r:id="rId24"/>
          <w:headerReference w:type="first" r:id="rId25"/>
          <w:footerReference w:type="first" r:id="rId26"/>
          <w:pgSz w:w="11906" w:h="16838"/>
          <w:pgMar w:top="1189" w:right="701" w:bottom="1382" w:left="1133" w:header="720" w:footer="713" w:gutter="0"/>
          <w:cols w:space="720"/>
        </w:sectPr>
      </w:pPr>
    </w:p>
    <w:p w:rsidR="001772E4" w:rsidRDefault="00E52BF5">
      <w:pPr>
        <w:pStyle w:val="1"/>
        <w:spacing w:after="334" w:line="259" w:lineRule="auto"/>
        <w:ind w:left="0" w:right="0" w:firstLine="0"/>
        <w:jc w:val="right"/>
      </w:pPr>
      <w:bookmarkStart w:id="44" w:name="_Toc51476"/>
      <w:r>
        <w:lastRenderedPageBreak/>
        <w:t>5. Тематическое планирование</w:t>
      </w:r>
      <w:bookmarkEnd w:id="44"/>
    </w:p>
    <w:p w:rsidR="001772E4" w:rsidRDefault="00E52BF5">
      <w:pPr>
        <w:spacing w:line="259" w:lineRule="auto"/>
        <w:ind w:left="-15" w:firstLine="0"/>
      </w:pPr>
      <w:r>
        <w:t xml:space="preserve">Таблица 1 – Тематическое планирование </w:t>
      </w:r>
    </w:p>
    <w:tbl>
      <w:tblPr>
        <w:tblStyle w:val="TableGrid"/>
        <w:tblW w:w="14563" w:type="dxa"/>
        <w:tblInd w:w="5" w:type="dxa"/>
        <w:tblLayout w:type="fixed"/>
        <w:tblCellMar>
          <w:top w:w="50" w:type="dxa"/>
          <w:left w:w="108" w:type="dxa"/>
          <w:right w:w="50" w:type="dxa"/>
        </w:tblCellMar>
        <w:tblLook w:val="04A0" w:firstRow="1" w:lastRow="0" w:firstColumn="1" w:lastColumn="0" w:noHBand="0" w:noVBand="1"/>
      </w:tblPr>
      <w:tblGrid>
        <w:gridCol w:w="668"/>
        <w:gridCol w:w="2441"/>
        <w:gridCol w:w="7"/>
        <w:gridCol w:w="2261"/>
        <w:gridCol w:w="5780"/>
        <w:gridCol w:w="3406"/>
      </w:tblGrid>
      <w:tr w:rsidR="001772E4" w:rsidTr="00521BF8">
        <w:trPr>
          <w:trHeight w:val="516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64" w:firstLine="0"/>
              <w:jc w:val="left"/>
            </w:pPr>
            <w:r>
              <w:rPr>
                <w:b/>
                <w:sz w:val="22"/>
              </w:rPr>
              <w:t>№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56" w:firstLine="0"/>
              <w:jc w:val="center"/>
            </w:pPr>
            <w:r>
              <w:rPr>
                <w:b/>
                <w:sz w:val="22"/>
              </w:rPr>
              <w:t>Тема, раздел курса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58" w:firstLine="0"/>
              <w:jc w:val="center"/>
            </w:pPr>
            <w:r>
              <w:rPr>
                <w:b/>
                <w:sz w:val="22"/>
              </w:rPr>
              <w:t>Вид занятия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55" w:firstLine="0"/>
              <w:jc w:val="center"/>
            </w:pPr>
            <w:r>
              <w:rPr>
                <w:b/>
                <w:sz w:val="22"/>
              </w:rPr>
              <w:t>Основное содержание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0" w:firstLine="0"/>
              <w:jc w:val="center"/>
            </w:pPr>
            <w:r>
              <w:rPr>
                <w:b/>
                <w:sz w:val="22"/>
              </w:rPr>
              <w:t xml:space="preserve">Основные виды деятельности </w:t>
            </w:r>
            <w:proofErr w:type="gramStart"/>
            <w:r>
              <w:rPr>
                <w:b/>
                <w:sz w:val="22"/>
              </w:rPr>
              <w:t>обучающихся</w:t>
            </w:r>
            <w:proofErr w:type="gramEnd"/>
            <w:r>
              <w:rPr>
                <w:sz w:val="22"/>
              </w:rPr>
              <w:t xml:space="preserve"> </w:t>
            </w:r>
          </w:p>
        </w:tc>
      </w:tr>
      <w:tr w:rsidR="001772E4" w:rsidTr="00521BF8">
        <w:trPr>
          <w:trHeight w:val="1556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1.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76" w:lineRule="auto"/>
              <w:ind w:left="0" w:firstLine="0"/>
              <w:jc w:val="left"/>
            </w:pPr>
            <w:r>
              <w:rPr>
                <w:sz w:val="22"/>
              </w:rPr>
              <w:t xml:space="preserve">Установочное занятие «Россия – мои горизонты»  </w:t>
            </w:r>
          </w:p>
          <w:p w:rsidR="001772E4" w:rsidRDefault="001772E4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Установочное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2" w:right="63" w:firstLine="0"/>
              <w:jc w:val="left"/>
            </w:pPr>
            <w:r>
              <w:rPr>
                <w:sz w:val="22"/>
              </w:rPr>
              <w:t>Россия – страна безграничных возможностей  и профессионального развития. Цели и возможности курса «Россия - мои горизонты». Портал «Билет в будущее»</w:t>
            </w:r>
            <w:hyperlink r:id="rId27">
              <w:r>
                <w:rPr>
                  <w:sz w:val="22"/>
                </w:rPr>
                <w:t xml:space="preserve"> </w:t>
              </w:r>
            </w:hyperlink>
            <w:hyperlink r:id="rId28">
              <w:r>
                <w:rPr>
                  <w:color w:val="0563C1"/>
                  <w:sz w:val="22"/>
                  <w:u w:val="single" w:color="0563C1"/>
                </w:rPr>
                <w:t>https://bvbinfo.ru/</w:t>
              </w:r>
            </w:hyperlink>
            <w:hyperlink r:id="rId29">
              <w:r>
                <w:rPr>
                  <w:sz w:val="22"/>
                </w:rPr>
                <w:t>.</w:t>
              </w:r>
            </w:hyperlink>
            <w:r>
              <w:rPr>
                <w:sz w:val="22"/>
              </w:rPr>
              <w:t xml:space="preserve"> Единая модель профориентации.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1772E4" w:rsidTr="00521BF8">
        <w:trPr>
          <w:trHeight w:val="560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2.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 w:rsidP="00451AB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Тематическое </w:t>
            </w:r>
            <w:proofErr w:type="spellStart"/>
            <w:r>
              <w:rPr>
                <w:sz w:val="22"/>
              </w:rPr>
              <w:t>профориентационное</w:t>
            </w:r>
            <w:proofErr w:type="spellEnd"/>
            <w:r>
              <w:rPr>
                <w:sz w:val="22"/>
              </w:rPr>
              <w:t xml:space="preserve"> занятие «Открой свое будущее»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Тематическое </w:t>
            </w:r>
            <w:proofErr w:type="spellStart"/>
            <w:r>
              <w:rPr>
                <w:sz w:val="22"/>
              </w:rPr>
              <w:t>профориентационное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numPr>
                <w:ilvl w:val="0"/>
                <w:numId w:val="3"/>
              </w:numPr>
              <w:spacing w:after="10" w:line="268" w:lineRule="auto"/>
              <w:ind w:right="53" w:firstLine="458"/>
            </w:pPr>
            <w:proofErr w:type="spellStart"/>
            <w:r>
              <w:rPr>
                <w:sz w:val="22"/>
              </w:rPr>
              <w:t>кл</w:t>
            </w:r>
            <w:proofErr w:type="spellEnd"/>
            <w:r>
              <w:rPr>
                <w:sz w:val="22"/>
              </w:rPr>
              <w:t xml:space="preserve">. Базовые компоненты, которые необходимо учитывать при выборе профессии: «Хочу» – ваши интересы; «Могу» – ваши способности; «Буду» – востребованность обучающегося на рынке труда в будущем, перспективы профессионального развития. </w:t>
            </w:r>
          </w:p>
          <w:p w:rsidR="001772E4" w:rsidRDefault="00E52BF5">
            <w:pPr>
              <w:numPr>
                <w:ilvl w:val="0"/>
                <w:numId w:val="3"/>
              </w:numPr>
              <w:spacing w:after="0" w:line="248" w:lineRule="auto"/>
              <w:ind w:right="53" w:firstLine="458"/>
            </w:pPr>
            <w:proofErr w:type="spellStart"/>
            <w:r>
              <w:rPr>
                <w:sz w:val="22"/>
              </w:rPr>
              <w:t>кл</w:t>
            </w:r>
            <w:proofErr w:type="spellEnd"/>
            <w:r>
              <w:rPr>
                <w:sz w:val="22"/>
              </w:rPr>
              <w:t xml:space="preserve">. Выбор дополнительного образования. Кто в этом может помочь, в чем роль самого ученика. Как могут быть связаны учебные предметы и дополнительное образование с дальнейшим выбором профессионального пути. Палитра возможностей дополнительного образования. </w:t>
            </w:r>
          </w:p>
          <w:p w:rsidR="001772E4" w:rsidRDefault="00E52BF5">
            <w:pPr>
              <w:numPr>
                <w:ilvl w:val="0"/>
                <w:numId w:val="3"/>
              </w:numPr>
              <w:spacing w:after="0" w:line="257" w:lineRule="auto"/>
              <w:ind w:right="53" w:firstLine="458"/>
            </w:pPr>
            <w:proofErr w:type="spellStart"/>
            <w:r>
              <w:rPr>
                <w:sz w:val="22"/>
              </w:rPr>
              <w:t>кл</w:t>
            </w:r>
            <w:proofErr w:type="spellEnd"/>
            <w:r>
              <w:rPr>
                <w:sz w:val="22"/>
              </w:rPr>
              <w:t xml:space="preserve">. Соотнесение личных качеств и интересов с направлениями профессиональной деятельности. </w:t>
            </w:r>
            <w:proofErr w:type="spellStart"/>
            <w:r>
              <w:rPr>
                <w:sz w:val="22"/>
              </w:rPr>
              <w:t>Метапредметные</w:t>
            </w:r>
            <w:proofErr w:type="spellEnd"/>
            <w:r>
              <w:rPr>
                <w:sz w:val="22"/>
              </w:rPr>
              <w:t xml:space="preserve"> умения (компетенции) и навыки, значимость предметных знаний - фундамента профессионального развития. Профильное обучение. </w:t>
            </w:r>
          </w:p>
          <w:p w:rsidR="00400AE2" w:rsidRDefault="00E52BF5" w:rsidP="00400AE2">
            <w:pPr>
              <w:numPr>
                <w:ilvl w:val="0"/>
                <w:numId w:val="3"/>
              </w:numPr>
              <w:spacing w:after="21" w:line="259" w:lineRule="auto"/>
              <w:ind w:right="53" w:firstLine="458"/>
            </w:pPr>
            <w:proofErr w:type="spellStart"/>
            <w:r>
              <w:rPr>
                <w:sz w:val="22"/>
              </w:rPr>
              <w:t>кл</w:t>
            </w:r>
            <w:proofErr w:type="spellEnd"/>
            <w:r>
              <w:rPr>
                <w:sz w:val="22"/>
              </w:rPr>
              <w:t>. Преимущества обучения в организациях профессионального образования и высшего образования (ООВО). Возможные профессиональные направления для учащихся. Как стать специалистом того или иного направления. Как работает система получения профессионального образования. Разнообразие образовательно-профессиональных маршрутов</w:t>
            </w:r>
            <w:proofErr w:type="gramStart"/>
            <w:r>
              <w:rPr>
                <w:sz w:val="22"/>
              </w:rPr>
              <w:t>.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proofErr w:type="gramStart"/>
            <w:r w:rsidR="00400AE2">
              <w:rPr>
                <w:sz w:val="22"/>
              </w:rPr>
              <w:t>к</w:t>
            </w:r>
            <w:proofErr w:type="gramEnd"/>
            <w:r w:rsidR="00400AE2">
              <w:rPr>
                <w:sz w:val="22"/>
              </w:rPr>
              <w:t>л</w:t>
            </w:r>
            <w:proofErr w:type="spellEnd"/>
            <w:r w:rsidR="00400AE2">
              <w:rPr>
                <w:sz w:val="22"/>
              </w:rPr>
              <w:t xml:space="preserve">. </w:t>
            </w:r>
            <w:r w:rsidR="00400AE2">
              <w:rPr>
                <w:sz w:val="22"/>
              </w:rPr>
              <w:lastRenderedPageBreak/>
              <w:t xml:space="preserve">Структура высшего образования, УГСН. </w:t>
            </w:r>
          </w:p>
          <w:p w:rsidR="001772E4" w:rsidRDefault="00400AE2" w:rsidP="00400AE2">
            <w:pPr>
              <w:numPr>
                <w:ilvl w:val="0"/>
                <w:numId w:val="3"/>
              </w:numPr>
              <w:spacing w:after="0" w:line="244" w:lineRule="auto"/>
              <w:ind w:right="53" w:firstLine="458"/>
            </w:pPr>
            <w:r>
              <w:rPr>
                <w:sz w:val="22"/>
              </w:rPr>
              <w:t>Варианты образования и профессионального развития.</w:t>
            </w:r>
          </w:p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 </w:t>
            </w:r>
            <w:r w:rsidR="00400AE2">
              <w:rPr>
                <w:sz w:val="22"/>
              </w:rPr>
              <w:t xml:space="preserve">11 </w:t>
            </w:r>
            <w:proofErr w:type="spellStart"/>
            <w:r w:rsidR="00400AE2">
              <w:rPr>
                <w:sz w:val="22"/>
              </w:rPr>
              <w:t>кл</w:t>
            </w:r>
            <w:proofErr w:type="spellEnd"/>
            <w:r w:rsidR="00400AE2">
              <w:rPr>
                <w:sz w:val="22"/>
              </w:rPr>
              <w:t xml:space="preserve">. Различные жизненные сценарии  и профессионально-образовательные маршруты, карьерные траектории. Персональное профессиональное развитие. Приемы построения </w:t>
            </w:r>
            <w:proofErr w:type="spellStart"/>
            <w:r w:rsidR="00400AE2">
              <w:rPr>
                <w:sz w:val="22"/>
              </w:rPr>
              <w:t>профессиональнообразовательных</w:t>
            </w:r>
            <w:proofErr w:type="spellEnd"/>
            <w:r w:rsidR="00400AE2">
              <w:rPr>
                <w:sz w:val="22"/>
              </w:rPr>
              <w:t xml:space="preserve"> маршрутов. Выбор образовательной организации.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lastRenderedPageBreak/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1772E4" w:rsidTr="00521BF8">
        <w:tblPrEx>
          <w:tblCellMar>
            <w:top w:w="48" w:type="dxa"/>
            <w:right w:w="68" w:type="dxa"/>
          </w:tblCellMar>
        </w:tblPrEx>
        <w:trPr>
          <w:trHeight w:val="1808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lastRenderedPageBreak/>
              <w:t>3.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40" w:line="238" w:lineRule="auto"/>
              <w:ind w:left="0" w:right="326" w:firstLine="0"/>
              <w:jc w:val="left"/>
            </w:pPr>
            <w:r>
              <w:rPr>
                <w:sz w:val="22"/>
              </w:rPr>
              <w:t xml:space="preserve">Тематическое </w:t>
            </w:r>
            <w:proofErr w:type="spellStart"/>
            <w:r>
              <w:rPr>
                <w:sz w:val="22"/>
              </w:rPr>
              <w:t>профориентационное</w:t>
            </w:r>
            <w:proofErr w:type="spellEnd"/>
            <w:r>
              <w:rPr>
                <w:sz w:val="22"/>
              </w:rPr>
              <w:t xml:space="preserve"> </w:t>
            </w:r>
          </w:p>
          <w:p w:rsidR="001772E4" w:rsidRDefault="00451AB7" w:rsidP="00451AB7">
            <w:pPr>
              <w:spacing w:after="276" w:line="278" w:lineRule="auto"/>
              <w:ind w:left="0" w:right="760" w:firstLine="0"/>
              <w:jc w:val="left"/>
            </w:pPr>
            <w:r>
              <w:rPr>
                <w:sz w:val="22"/>
              </w:rPr>
              <w:t>занятие «Познаю себя»</w:t>
            </w:r>
            <w:r w:rsidR="00E52BF5">
              <w:rPr>
                <w:sz w:val="22"/>
              </w:rPr>
              <w:t xml:space="preserve">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firstLine="0"/>
              <w:jc w:val="center"/>
            </w:pPr>
            <w:r>
              <w:rPr>
                <w:sz w:val="22"/>
              </w:rPr>
              <w:t xml:space="preserve">Тематическое </w:t>
            </w:r>
            <w:proofErr w:type="spellStart"/>
            <w:r>
              <w:rPr>
                <w:sz w:val="22"/>
              </w:rPr>
              <w:t>профориентационное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Особенности диагностик на платформе «Билет в будущее» </w:t>
            </w:r>
          </w:p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https://bvbinfo.ru/. Значение </w:t>
            </w:r>
            <w:proofErr w:type="spellStart"/>
            <w:r>
              <w:rPr>
                <w:sz w:val="22"/>
              </w:rPr>
              <w:t>профориентационных</w:t>
            </w:r>
            <w:proofErr w:type="spellEnd"/>
            <w:r>
              <w:rPr>
                <w:sz w:val="22"/>
              </w:rPr>
              <w:t xml:space="preserve"> диагностик. Диагностический цикл. Алгоритм и сроки прохождения диагностик. Анонсирование диагностик «Мои интересы» (6,8,10 классы) и «Мой профиль» (7,9, 11 классы). 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1772E4" w:rsidTr="00521BF8">
        <w:tblPrEx>
          <w:tblCellMar>
            <w:top w:w="48" w:type="dxa"/>
            <w:right w:w="68" w:type="dxa"/>
          </w:tblCellMar>
        </w:tblPrEx>
        <w:trPr>
          <w:trHeight w:val="2288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4.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76" w:lineRule="auto"/>
              <w:ind w:left="0" w:firstLine="0"/>
              <w:jc w:val="left"/>
            </w:pPr>
            <w:r>
              <w:rPr>
                <w:sz w:val="22"/>
              </w:rPr>
              <w:t xml:space="preserve">Россия промышленная: атомные технологии  </w:t>
            </w:r>
          </w:p>
          <w:p w:rsidR="001772E4" w:rsidRDefault="001772E4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45" w:line="237" w:lineRule="auto"/>
              <w:ind w:left="2" w:firstLine="0"/>
              <w:jc w:val="left"/>
            </w:pPr>
            <w:r>
              <w:rPr>
                <w:sz w:val="22"/>
              </w:rPr>
              <w:t xml:space="preserve">Занятие посвящено атомной промышленности России и отраслевому дню (26 сентября). Знакомство </w:t>
            </w:r>
            <w:proofErr w:type="gramStart"/>
            <w:r>
              <w:rPr>
                <w:sz w:val="22"/>
              </w:rPr>
              <w:t>обучающихся</w:t>
            </w:r>
            <w:proofErr w:type="gramEnd"/>
            <w:r>
              <w:rPr>
                <w:sz w:val="22"/>
              </w:rPr>
              <w:t xml:space="preserve"> с ролью атомной промышленности в экономике страны. Достижения России в сфере атомной промышленности, актуальные задачи и перспективы развития отрасли. </w:t>
            </w:r>
          </w:p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Крупнейший работодатель – государственная корпорация «</w:t>
            </w:r>
            <w:proofErr w:type="spellStart"/>
            <w:r>
              <w:rPr>
                <w:sz w:val="22"/>
              </w:rPr>
              <w:t>Росатом</w:t>
            </w:r>
            <w:proofErr w:type="spellEnd"/>
            <w:r>
              <w:rPr>
                <w:sz w:val="22"/>
              </w:rPr>
              <w:t xml:space="preserve">». Востребованные профессии и содержание профессиональной деятельности. Варианты образования.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1772E4" w:rsidTr="00521BF8">
        <w:tblPrEx>
          <w:tblCellMar>
            <w:top w:w="48" w:type="dxa"/>
            <w:right w:w="68" w:type="dxa"/>
          </w:tblCellMar>
        </w:tblPrEx>
        <w:trPr>
          <w:trHeight w:val="1526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5.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 w:rsidP="00451AB7">
            <w:pPr>
              <w:spacing w:after="0" w:line="259" w:lineRule="auto"/>
              <w:ind w:left="0" w:right="367" w:firstLine="0"/>
              <w:jc w:val="left"/>
            </w:pPr>
            <w:r>
              <w:rPr>
                <w:sz w:val="22"/>
              </w:rPr>
              <w:t xml:space="preserve">Россия умная: педагогика  и образование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38" w:lineRule="auto"/>
              <w:ind w:left="2" w:firstLine="0"/>
              <w:jc w:val="left"/>
            </w:pPr>
            <w:r>
              <w:rPr>
                <w:sz w:val="22"/>
              </w:rPr>
              <w:t xml:space="preserve">Занятие посвящено Дню учителя и Дню работника дошкольного образования, важности педагогических профессий для настоящего и будущего страны. </w:t>
            </w:r>
          </w:p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Раскрываются профессионально важные качества учителя и воспитателя, направления образования.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1772E4" w:rsidTr="00521BF8">
        <w:tblPrEx>
          <w:tblCellMar>
            <w:top w:w="48" w:type="dxa"/>
            <w:right w:w="68" w:type="dxa"/>
          </w:tblCellMar>
        </w:tblPrEx>
        <w:trPr>
          <w:trHeight w:val="2062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lastRenderedPageBreak/>
              <w:t>6.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18" w:line="257" w:lineRule="auto"/>
              <w:ind w:left="0" w:firstLine="0"/>
              <w:jc w:val="left"/>
            </w:pPr>
            <w:r>
              <w:rPr>
                <w:sz w:val="22"/>
              </w:rPr>
              <w:t xml:space="preserve">Россия аграрная: высокотехнологичное сельское хозяйство  </w:t>
            </w:r>
          </w:p>
          <w:p w:rsidR="001772E4" w:rsidRDefault="001772E4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39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Роль сельского хозяйства в обеспечении продовольственной безопасности страны. </w:t>
            </w:r>
            <w:proofErr w:type="spellStart"/>
            <w:r>
              <w:rPr>
                <w:sz w:val="22"/>
              </w:rPr>
              <w:t>Наукоемкость</w:t>
            </w:r>
            <w:proofErr w:type="spellEnd"/>
            <w:r>
              <w:rPr>
                <w:sz w:val="22"/>
              </w:rPr>
              <w:t xml:space="preserve"> и технологичность современного агропромышленного комплекса. Открытие диагностики «Мои способности. Естественно-научные способности» в личном кабинете </w:t>
            </w:r>
            <w:proofErr w:type="gramStart"/>
            <w:r>
              <w:rPr>
                <w:sz w:val="22"/>
              </w:rPr>
              <w:t>обучающегося</w:t>
            </w:r>
            <w:proofErr w:type="gramEnd"/>
            <w:r>
              <w:rPr>
                <w:sz w:val="22"/>
              </w:rPr>
              <w:t xml:space="preserve"> на портале «Билет в будущее».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1772E4" w:rsidTr="00521BF8">
        <w:tblPrEx>
          <w:tblCellMar>
            <w:top w:w="48" w:type="dxa"/>
            <w:right w:w="53" w:type="dxa"/>
          </w:tblCellMar>
        </w:tblPrEx>
        <w:trPr>
          <w:trHeight w:val="1783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7.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 w:rsidP="00451AB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Россия комфортная: энергетика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36" w:lineRule="auto"/>
              <w:ind w:left="2" w:firstLine="0"/>
              <w:jc w:val="left"/>
            </w:pPr>
            <w:r>
              <w:rPr>
                <w:sz w:val="22"/>
              </w:rPr>
              <w:t xml:space="preserve">Знакомство </w:t>
            </w:r>
            <w:proofErr w:type="gramStart"/>
            <w:r>
              <w:rPr>
                <w:sz w:val="22"/>
              </w:rPr>
              <w:t>обучающихся</w:t>
            </w:r>
            <w:proofErr w:type="gramEnd"/>
            <w:r>
              <w:rPr>
                <w:sz w:val="22"/>
              </w:rPr>
              <w:t xml:space="preserve"> с ролью </w:t>
            </w:r>
            <w:proofErr w:type="spellStart"/>
            <w:r>
              <w:rPr>
                <w:sz w:val="22"/>
              </w:rPr>
              <w:t>топливноэнергетического</w:t>
            </w:r>
            <w:proofErr w:type="spellEnd"/>
            <w:r>
              <w:rPr>
                <w:sz w:val="22"/>
              </w:rPr>
              <w:t xml:space="preserve"> комплекса в экономике страны. </w:t>
            </w:r>
          </w:p>
          <w:p w:rsidR="001772E4" w:rsidRDefault="00E52BF5">
            <w:pPr>
              <w:spacing w:after="41" w:line="238" w:lineRule="auto"/>
              <w:ind w:left="2" w:right="34" w:firstLine="0"/>
              <w:jc w:val="left"/>
            </w:pPr>
            <w:r>
              <w:rPr>
                <w:sz w:val="22"/>
              </w:rPr>
              <w:t xml:space="preserve">Достижения России в энергетической сфере,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</w:t>
            </w:r>
          </w:p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Варианты профессионального образования.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 </w:t>
            </w:r>
          </w:p>
        </w:tc>
      </w:tr>
      <w:tr w:rsidR="001772E4" w:rsidTr="00521BF8">
        <w:tblPrEx>
          <w:tblCellMar>
            <w:top w:w="48" w:type="dxa"/>
            <w:right w:w="53" w:type="dxa"/>
          </w:tblCellMar>
        </w:tblPrEx>
        <w:trPr>
          <w:trHeight w:val="1301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8.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 w:rsidP="00451AB7">
            <w:pPr>
              <w:spacing w:after="0" w:line="259" w:lineRule="auto"/>
              <w:ind w:left="0" w:right="665" w:firstLine="0"/>
              <w:jc w:val="left"/>
            </w:pPr>
            <w:proofErr w:type="spellStart"/>
            <w:r>
              <w:rPr>
                <w:sz w:val="22"/>
              </w:rPr>
              <w:t>Практикоориентированное</w:t>
            </w:r>
            <w:proofErr w:type="spellEnd"/>
            <w:r>
              <w:rPr>
                <w:sz w:val="22"/>
              </w:rPr>
              <w:t xml:space="preserve"> занятие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sz w:val="22"/>
              </w:rPr>
              <w:t>Практикоориентированное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Занятие направлено на углубление представлений о профессиях. Педагогу предлагается выбор тематики занятия.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Выполнение </w:t>
            </w:r>
            <w:proofErr w:type="spellStart"/>
            <w:r>
              <w:rPr>
                <w:sz w:val="22"/>
              </w:rPr>
              <w:t>практикоориентированных</w:t>
            </w:r>
            <w:proofErr w:type="spellEnd"/>
            <w:r>
              <w:rPr>
                <w:sz w:val="22"/>
              </w:rPr>
              <w:t xml:space="preserve"> заданий. Анализ профессий изученных отраслей на основе «формулы профессий». </w:t>
            </w:r>
          </w:p>
        </w:tc>
      </w:tr>
      <w:tr w:rsidR="001772E4" w:rsidTr="00521BF8">
        <w:tblPrEx>
          <w:tblCellMar>
            <w:top w:w="48" w:type="dxa"/>
            <w:right w:w="53" w:type="dxa"/>
          </w:tblCellMar>
        </w:tblPrEx>
        <w:trPr>
          <w:trHeight w:val="2794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9.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41" w:line="239" w:lineRule="auto"/>
              <w:ind w:left="0" w:firstLine="0"/>
              <w:jc w:val="left"/>
            </w:pPr>
            <w:r>
              <w:rPr>
                <w:sz w:val="22"/>
              </w:rPr>
              <w:t xml:space="preserve">Россия технологическая: инженерия и </w:t>
            </w:r>
          </w:p>
          <w:p w:rsidR="001772E4" w:rsidRDefault="00E52BF5">
            <w:pPr>
              <w:spacing w:after="16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беспилотные системы  </w:t>
            </w:r>
          </w:p>
          <w:p w:rsidR="001772E4" w:rsidRDefault="001772E4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2" w:right="20" w:firstLine="0"/>
              <w:jc w:val="left"/>
            </w:pPr>
            <w:r>
              <w:rPr>
                <w:sz w:val="22"/>
              </w:rPr>
              <w:t xml:space="preserve">Знакомство обучающихся с ролью инженерии в достижении задач технологического лидерства. Достижения России, актуальные задачи и перспективы развития отрасли. Беспилотные системы и их разнообразие в различных производственных сферах и направлениях. Основные профессии и содержание профессиональной деятельности. Варианты профессионально-образовательных маршрутов. Открытие диагностики «Мои способности. Технические способности» в личном кабинете </w:t>
            </w:r>
            <w:proofErr w:type="gramStart"/>
            <w:r>
              <w:rPr>
                <w:sz w:val="22"/>
              </w:rPr>
              <w:t>обучающегося</w:t>
            </w:r>
            <w:proofErr w:type="gramEnd"/>
            <w:r>
              <w:rPr>
                <w:sz w:val="22"/>
              </w:rPr>
              <w:t xml:space="preserve"> на портале «Билет в будущее».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1772E4" w:rsidTr="00521BF8">
        <w:tblPrEx>
          <w:tblCellMar>
            <w:top w:w="48" w:type="dxa"/>
            <w:right w:w="53" w:type="dxa"/>
          </w:tblCellMar>
        </w:tblPrEx>
        <w:trPr>
          <w:trHeight w:val="1526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lastRenderedPageBreak/>
              <w:t>10.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1" w:line="275" w:lineRule="auto"/>
              <w:ind w:left="0" w:firstLine="0"/>
              <w:jc w:val="left"/>
            </w:pPr>
            <w:r>
              <w:rPr>
                <w:sz w:val="22"/>
              </w:rPr>
              <w:t xml:space="preserve">Россия промышленная: добыча и переработка  </w:t>
            </w:r>
          </w:p>
          <w:p w:rsidR="001772E4" w:rsidRDefault="001772E4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Знакомство </w:t>
            </w:r>
            <w:proofErr w:type="gramStart"/>
            <w:r>
              <w:rPr>
                <w:sz w:val="22"/>
              </w:rPr>
              <w:t>обучающихся</w:t>
            </w:r>
            <w:proofErr w:type="gramEnd"/>
            <w:r>
              <w:rPr>
                <w:sz w:val="22"/>
              </w:rPr>
              <w:t xml:space="preserve"> с ролью отрасли добычи переработки в экономике страны. Достижения России, актуальные задачи и перспективы развития отрасли. Потребность в кадрах. Основные профессии и содержание профессиональной деятельности. Варианты профессионально-образовательных маршрутов. 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 </w:t>
            </w:r>
          </w:p>
        </w:tc>
      </w:tr>
      <w:tr w:rsidR="001772E4" w:rsidTr="00521BF8">
        <w:tblPrEx>
          <w:tblCellMar>
            <w:top w:w="48" w:type="dxa"/>
            <w:right w:w="53" w:type="dxa"/>
          </w:tblCellMar>
        </w:tblPrEx>
        <w:trPr>
          <w:trHeight w:val="1781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11.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Россия деловая: </w:t>
            </w:r>
          </w:p>
          <w:p w:rsidR="001772E4" w:rsidRDefault="00E52BF5">
            <w:pPr>
              <w:spacing w:after="16" w:line="259" w:lineRule="auto"/>
              <w:ind w:left="0" w:firstLine="0"/>
              <w:jc w:val="left"/>
            </w:pPr>
            <w:r>
              <w:rPr>
                <w:sz w:val="22"/>
              </w:rPr>
              <w:t xml:space="preserve">предпринимательство </w:t>
            </w:r>
          </w:p>
          <w:p w:rsidR="001772E4" w:rsidRDefault="001772E4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54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Знакомство </w:t>
            </w:r>
            <w:proofErr w:type="gramStart"/>
            <w:r>
              <w:rPr>
                <w:sz w:val="22"/>
              </w:rPr>
              <w:t>обучающихся</w:t>
            </w:r>
            <w:proofErr w:type="gramEnd"/>
            <w:r>
              <w:rPr>
                <w:sz w:val="22"/>
              </w:rPr>
              <w:t xml:space="preserve"> с ролью предпринимательства в экономике нашей страны. Достижения в предпринимательстве. Основные направления предпринимательской деятельности. Варианты профессионального образования. Открытие диагностики «Мои способности. Вербальные способности» в личном кабинете </w:t>
            </w:r>
            <w:proofErr w:type="gramStart"/>
            <w:r>
              <w:rPr>
                <w:sz w:val="22"/>
              </w:rPr>
              <w:t>обучающегося</w:t>
            </w:r>
            <w:proofErr w:type="gramEnd"/>
            <w:r>
              <w:rPr>
                <w:sz w:val="22"/>
              </w:rPr>
              <w:t xml:space="preserve"> на портале «Билет в будущее».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 </w:t>
            </w:r>
          </w:p>
        </w:tc>
      </w:tr>
      <w:tr w:rsidR="001772E4" w:rsidTr="00451AB7">
        <w:tblPrEx>
          <w:tblCellMar>
            <w:top w:w="48" w:type="dxa"/>
            <w:right w:w="51" w:type="dxa"/>
          </w:tblCellMar>
        </w:tblPrEx>
        <w:trPr>
          <w:trHeight w:val="2035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12.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 w:rsidP="00451AB7">
            <w:pPr>
              <w:spacing w:after="0" w:line="259" w:lineRule="auto"/>
              <w:ind w:left="0" w:right="222" w:firstLine="0"/>
            </w:pPr>
            <w:r>
              <w:rPr>
                <w:sz w:val="22"/>
              </w:rPr>
              <w:t xml:space="preserve">Россия комфортная: дорожное строительство и транспорт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2" w:right="29" w:firstLine="0"/>
              <w:jc w:val="left"/>
            </w:pPr>
            <w:r>
              <w:rPr>
                <w:sz w:val="22"/>
              </w:rPr>
              <w:t xml:space="preserve">Знакомство </w:t>
            </w:r>
            <w:proofErr w:type="gramStart"/>
            <w:r>
              <w:rPr>
                <w:sz w:val="22"/>
              </w:rPr>
              <w:t>обучающихся</w:t>
            </w:r>
            <w:proofErr w:type="gramEnd"/>
            <w:r>
              <w:rPr>
                <w:sz w:val="22"/>
              </w:rPr>
              <w:t xml:space="preserve"> со сферой дорожного строительства и создания дорожной и транспортной инфраструктуры. Достижения и перспективы развития данной профессиональной сферы России, актуальные задачи и перспективы развития. Крупнейшие работодатели в транспортной сфере, потребность в кадрах. Основные профессии и содержание профессиональной деятельности. Варианты профессионального образования.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 </w:t>
            </w:r>
          </w:p>
        </w:tc>
      </w:tr>
      <w:tr w:rsidR="001772E4" w:rsidTr="00451AB7">
        <w:tblPrEx>
          <w:tblCellMar>
            <w:top w:w="48" w:type="dxa"/>
            <w:right w:w="51" w:type="dxa"/>
          </w:tblCellMar>
        </w:tblPrEx>
        <w:trPr>
          <w:trHeight w:val="1808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13.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Россия безопасная: </w:t>
            </w:r>
          </w:p>
          <w:p w:rsidR="001772E4" w:rsidRDefault="00E52BF5">
            <w:pPr>
              <w:spacing w:after="2" w:line="274" w:lineRule="auto"/>
              <w:ind w:left="0" w:firstLine="0"/>
              <w:jc w:val="left"/>
            </w:pPr>
            <w:r>
              <w:rPr>
                <w:sz w:val="22"/>
              </w:rPr>
              <w:t xml:space="preserve">национальная безопасность  </w:t>
            </w:r>
          </w:p>
          <w:p w:rsidR="001772E4" w:rsidRDefault="001772E4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Знакомство со сферой профессиональной деятельности в области обеспечения национальной безопасности, актуальные задачи и перспективы развития. Государство как работодатель, потребность в кадрах. Основные профессии и содержание профессиональной деятельности, ее технологичность. Варианты </w:t>
            </w:r>
            <w:proofErr w:type="spellStart"/>
            <w:r>
              <w:rPr>
                <w:sz w:val="22"/>
              </w:rPr>
              <w:t>профессиональнообразовательного</w:t>
            </w:r>
            <w:proofErr w:type="spellEnd"/>
            <w:r>
              <w:rPr>
                <w:sz w:val="22"/>
              </w:rPr>
              <w:t xml:space="preserve"> маршрутов.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1772E4" w:rsidTr="00451AB7">
        <w:tblPrEx>
          <w:tblCellMar>
            <w:top w:w="48" w:type="dxa"/>
            <w:right w:w="51" w:type="dxa"/>
          </w:tblCellMar>
        </w:tblPrEx>
        <w:trPr>
          <w:trHeight w:val="1781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lastRenderedPageBreak/>
              <w:t>14.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 w:rsidP="00451AB7">
            <w:pPr>
              <w:spacing w:after="0" w:line="259" w:lineRule="auto"/>
              <w:ind w:left="0" w:firstLine="0"/>
              <w:jc w:val="left"/>
            </w:pPr>
            <w:r>
              <w:rPr>
                <w:sz w:val="22"/>
              </w:rPr>
              <w:t xml:space="preserve">Россия деловая: международное сотрудничество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56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Знакомство </w:t>
            </w:r>
            <w:proofErr w:type="gramStart"/>
            <w:r>
              <w:rPr>
                <w:sz w:val="22"/>
              </w:rPr>
              <w:t>обучающихся</w:t>
            </w:r>
            <w:proofErr w:type="gramEnd"/>
            <w:r>
              <w:rPr>
                <w:sz w:val="22"/>
              </w:rPr>
              <w:t xml:space="preserve"> с ролью внешнеэкономической деятельности и международного сотрудничества. Актуальные задачи в области внешнеэкономической деятельности (ВЭД). Работодатели, потребность в кадрах. Основные профессии и содержание профессиональной деятельности. Варианты </w:t>
            </w:r>
            <w:proofErr w:type="spellStart"/>
            <w:r>
              <w:rPr>
                <w:sz w:val="22"/>
              </w:rPr>
              <w:t>профессиональнообразовательных</w:t>
            </w:r>
            <w:proofErr w:type="spellEnd"/>
            <w:r>
              <w:rPr>
                <w:sz w:val="22"/>
              </w:rPr>
              <w:t xml:space="preserve"> маршрутов.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 </w:t>
            </w:r>
          </w:p>
        </w:tc>
      </w:tr>
      <w:tr w:rsidR="001772E4" w:rsidTr="00451AB7">
        <w:tblPrEx>
          <w:tblCellMar>
            <w:top w:w="48" w:type="dxa"/>
            <w:right w:w="51" w:type="dxa"/>
          </w:tblCellMar>
        </w:tblPrEx>
        <w:trPr>
          <w:trHeight w:val="1555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15.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 w:rsidP="00451AB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2"/>
              </w:rPr>
              <w:t>Практикоориентированное</w:t>
            </w:r>
            <w:proofErr w:type="spellEnd"/>
            <w:r>
              <w:rPr>
                <w:sz w:val="22"/>
              </w:rPr>
              <w:t xml:space="preserve"> занятие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sz w:val="22"/>
              </w:rPr>
              <w:t>Практикоориентированное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Занятие направлено на углубление представлений о профессиях. Педагогу предлагается выбор тематики занятия.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Выполнение </w:t>
            </w:r>
            <w:proofErr w:type="spellStart"/>
            <w:r>
              <w:rPr>
                <w:sz w:val="22"/>
              </w:rPr>
              <w:t>практикоориентированных</w:t>
            </w:r>
            <w:proofErr w:type="spellEnd"/>
            <w:r>
              <w:rPr>
                <w:sz w:val="22"/>
              </w:rPr>
              <w:t xml:space="preserve"> заданий. </w:t>
            </w:r>
          </w:p>
        </w:tc>
      </w:tr>
      <w:tr w:rsidR="001772E4" w:rsidTr="00451AB7">
        <w:tblPrEx>
          <w:tblCellMar>
            <w:top w:w="48" w:type="dxa"/>
            <w:right w:w="51" w:type="dxa"/>
          </w:tblCellMar>
        </w:tblPrEx>
        <w:trPr>
          <w:trHeight w:val="2036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>16.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 w:rsidP="00451AB7">
            <w:pPr>
              <w:spacing w:after="0" w:line="259" w:lineRule="auto"/>
              <w:ind w:left="0" w:firstLine="0"/>
              <w:jc w:val="left"/>
            </w:pPr>
            <w:proofErr w:type="spellStart"/>
            <w:r>
              <w:rPr>
                <w:sz w:val="22"/>
              </w:rPr>
              <w:t>Профориентационное</w:t>
            </w:r>
            <w:proofErr w:type="spellEnd"/>
            <w:r>
              <w:rPr>
                <w:sz w:val="22"/>
              </w:rPr>
              <w:t xml:space="preserve"> занятие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16" w:firstLine="0"/>
              <w:jc w:val="left"/>
            </w:pPr>
            <w:proofErr w:type="spellStart"/>
            <w:r>
              <w:rPr>
                <w:sz w:val="22"/>
              </w:rPr>
              <w:t>Профориентационное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2" w:firstLine="0"/>
              <w:jc w:val="left"/>
            </w:pPr>
            <w:r>
              <w:rPr>
                <w:sz w:val="22"/>
              </w:rPr>
              <w:t xml:space="preserve">Групповой разбор и интерпретация </w:t>
            </w:r>
            <w:proofErr w:type="spellStart"/>
            <w:r>
              <w:rPr>
                <w:sz w:val="22"/>
              </w:rPr>
              <w:t>профориентационных</w:t>
            </w:r>
            <w:proofErr w:type="spellEnd"/>
            <w:r>
              <w:rPr>
                <w:sz w:val="22"/>
              </w:rPr>
              <w:t xml:space="preserve"> диагностик первого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" w:right="259" w:firstLine="0"/>
              <w:jc w:val="left"/>
            </w:pPr>
            <w:r>
              <w:rPr>
                <w:sz w:val="22"/>
              </w:rPr>
              <w:t xml:space="preserve">Групповой разбор  и интерпретация </w:t>
            </w:r>
            <w:proofErr w:type="spellStart"/>
            <w:r>
              <w:rPr>
                <w:sz w:val="22"/>
              </w:rPr>
              <w:t>профориентационных</w:t>
            </w:r>
            <w:proofErr w:type="spellEnd"/>
            <w:r>
              <w:rPr>
                <w:sz w:val="22"/>
              </w:rPr>
              <w:t xml:space="preserve"> диагностик первого полугодия. </w:t>
            </w:r>
          </w:p>
        </w:tc>
      </w:tr>
      <w:tr w:rsidR="001772E4" w:rsidTr="00521BF8">
        <w:tblPrEx>
          <w:tblCellMar>
            <w:top w:w="48" w:type="dxa"/>
            <w:left w:w="80" w:type="dxa"/>
            <w:right w:w="67" w:type="dxa"/>
          </w:tblCellMar>
        </w:tblPrEx>
        <w:trPr>
          <w:trHeight w:val="2288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17.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76" w:lineRule="auto"/>
              <w:ind w:left="29" w:firstLine="0"/>
              <w:jc w:val="left"/>
            </w:pPr>
            <w:proofErr w:type="spellStart"/>
            <w:r>
              <w:rPr>
                <w:sz w:val="22"/>
              </w:rPr>
              <w:t>Профориентационное</w:t>
            </w:r>
            <w:proofErr w:type="spellEnd"/>
            <w:r>
              <w:rPr>
                <w:sz w:val="22"/>
              </w:rPr>
              <w:t xml:space="preserve"> тематическое занятие  </w:t>
            </w:r>
          </w:p>
          <w:p w:rsidR="001772E4" w:rsidRDefault="001772E4">
            <w:pPr>
              <w:spacing w:after="0" w:line="259" w:lineRule="auto"/>
              <w:ind w:left="29" w:firstLine="0"/>
              <w:jc w:val="left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45" w:firstLine="0"/>
              <w:jc w:val="left"/>
            </w:pPr>
            <w:proofErr w:type="spellStart"/>
            <w:r>
              <w:rPr>
                <w:sz w:val="22"/>
              </w:rPr>
              <w:t>Профориентационное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Анонс возможности самостоятельного участия в диагностике личностных особенностей и готовности к профессиональному самоопределению «Мои качества» (6, 8, 10 классы) и «Мои ориентиры» (7, 9, 11 классы).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7" w:lineRule="auto"/>
              <w:ind w:left="31" w:right="508" w:firstLine="0"/>
              <w:jc w:val="left"/>
            </w:pPr>
            <w:r>
              <w:rPr>
                <w:sz w:val="22"/>
              </w:rPr>
              <w:t xml:space="preserve">Анонс возможности самостоятельного участия  в диагностике личностных особенностей и готовности  к </w:t>
            </w:r>
            <w:proofErr w:type="gramStart"/>
            <w:r>
              <w:rPr>
                <w:sz w:val="22"/>
              </w:rPr>
              <w:t>профессиональному</w:t>
            </w:r>
            <w:proofErr w:type="gramEnd"/>
            <w:r>
              <w:rPr>
                <w:sz w:val="22"/>
              </w:rPr>
              <w:t xml:space="preserve"> </w:t>
            </w:r>
          </w:p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самоопределению «</w:t>
            </w:r>
            <w:proofErr w:type="gramStart"/>
            <w:r>
              <w:rPr>
                <w:sz w:val="22"/>
              </w:rPr>
              <w:t>Мои</w:t>
            </w:r>
            <w:proofErr w:type="gramEnd"/>
            <w:r>
              <w:rPr>
                <w:sz w:val="22"/>
              </w:rPr>
              <w:t xml:space="preserve"> </w:t>
            </w:r>
          </w:p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качества» (6,8, 10 классы) и «Мои ориентиры» (7,9,11 классы). </w:t>
            </w:r>
          </w:p>
        </w:tc>
      </w:tr>
      <w:tr w:rsidR="001772E4" w:rsidTr="00521BF8">
        <w:tblPrEx>
          <w:tblCellMar>
            <w:top w:w="48" w:type="dxa"/>
            <w:left w:w="80" w:type="dxa"/>
            <w:right w:w="67" w:type="dxa"/>
          </w:tblCellMar>
        </w:tblPrEx>
        <w:trPr>
          <w:trHeight w:val="1555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lastRenderedPageBreak/>
              <w:t>18.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36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профессиональная: </w:t>
            </w:r>
          </w:p>
          <w:p w:rsidR="001772E4" w:rsidRDefault="00E52BF5">
            <w:pPr>
              <w:spacing w:after="18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государственная служба </w:t>
            </w:r>
          </w:p>
          <w:p w:rsidR="001772E4" w:rsidRDefault="001772E4">
            <w:pPr>
              <w:spacing w:after="0" w:line="259" w:lineRule="auto"/>
              <w:ind w:left="29" w:firstLine="0"/>
              <w:jc w:val="left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Знакомство </w:t>
            </w:r>
            <w:proofErr w:type="gramStart"/>
            <w:r>
              <w:rPr>
                <w:sz w:val="22"/>
              </w:rPr>
              <w:t>обучающихся</w:t>
            </w:r>
            <w:proofErr w:type="gramEnd"/>
            <w:r>
              <w:rPr>
                <w:sz w:val="22"/>
              </w:rPr>
              <w:t xml:space="preserve"> с понятием и значением государственной службы для развития России. Роль госслужащих в реализации социально-экономической политики, обеспечении правопорядка и национальной безопасности. Достижения системы </w:t>
            </w:r>
            <w:proofErr w:type="spellStart"/>
            <w:r>
              <w:rPr>
                <w:sz w:val="22"/>
              </w:rPr>
              <w:t>госуправления</w:t>
            </w:r>
            <w:proofErr w:type="spellEnd"/>
            <w:r>
              <w:rPr>
                <w:sz w:val="22"/>
              </w:rPr>
              <w:t xml:space="preserve"> (</w:t>
            </w:r>
            <w:proofErr w:type="spellStart"/>
            <w:r>
              <w:rPr>
                <w:sz w:val="22"/>
              </w:rPr>
              <w:t>цифровизация</w:t>
            </w:r>
            <w:proofErr w:type="spellEnd"/>
            <w:r>
              <w:rPr>
                <w:sz w:val="22"/>
              </w:rPr>
              <w:t>, МФЦ, портал «</w:t>
            </w:r>
            <w:proofErr w:type="spellStart"/>
            <w:r>
              <w:rPr>
                <w:sz w:val="22"/>
              </w:rPr>
              <w:t>Госуслуги</w:t>
            </w:r>
            <w:proofErr w:type="spellEnd"/>
            <w:r>
              <w:rPr>
                <w:sz w:val="22"/>
              </w:rPr>
              <w:t xml:space="preserve">»).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1772E4" w:rsidTr="00521BF8">
        <w:tblPrEx>
          <w:tblCellMar>
            <w:top w:w="48" w:type="dxa"/>
            <w:left w:w="80" w:type="dxa"/>
            <w:right w:w="67" w:type="dxa"/>
          </w:tblCellMar>
        </w:tblPrEx>
        <w:trPr>
          <w:trHeight w:val="1781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19.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41" w:line="237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комфортная: интернет и </w:t>
            </w:r>
          </w:p>
          <w:p w:rsidR="001772E4" w:rsidRDefault="00E52BF5">
            <w:pPr>
              <w:spacing w:after="18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телекоммуникации  </w:t>
            </w:r>
          </w:p>
          <w:p w:rsidR="001772E4" w:rsidRDefault="001772E4">
            <w:pPr>
              <w:spacing w:after="0" w:line="259" w:lineRule="auto"/>
              <w:ind w:left="29" w:firstLine="0"/>
              <w:jc w:val="left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44" w:line="237" w:lineRule="auto"/>
              <w:ind w:left="31" w:right="21" w:firstLine="0"/>
              <w:jc w:val="left"/>
            </w:pPr>
            <w:r>
              <w:rPr>
                <w:sz w:val="22"/>
              </w:rPr>
              <w:t xml:space="preserve">Знакомство обучающихся с ролью систем связи и телекоммуникаций для экономики страны. Достижения России в сфере обеспечения связи и телекоммуникаций,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</w:t>
            </w:r>
          </w:p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Варианты профессионального образования.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1772E4" w:rsidTr="00521BF8">
        <w:tblPrEx>
          <w:tblCellMar>
            <w:top w:w="48" w:type="dxa"/>
            <w:left w:w="80" w:type="dxa"/>
            <w:right w:w="67" w:type="dxa"/>
          </w:tblCellMar>
        </w:tblPrEx>
        <w:trPr>
          <w:trHeight w:val="2288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20.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39" w:line="238" w:lineRule="auto"/>
              <w:ind w:left="29" w:right="256" w:firstLine="0"/>
              <w:jc w:val="left"/>
            </w:pPr>
            <w:r>
              <w:rPr>
                <w:sz w:val="22"/>
              </w:rPr>
              <w:t xml:space="preserve">Россия умная: биотехнологии и </w:t>
            </w:r>
            <w:proofErr w:type="spellStart"/>
            <w:r>
              <w:rPr>
                <w:sz w:val="22"/>
              </w:rPr>
              <w:t>цифровизация</w:t>
            </w:r>
            <w:proofErr w:type="spellEnd"/>
            <w:r>
              <w:rPr>
                <w:sz w:val="22"/>
              </w:rPr>
              <w:t xml:space="preserve"> науки </w:t>
            </w:r>
          </w:p>
          <w:p w:rsidR="001772E4" w:rsidRDefault="001772E4">
            <w:pPr>
              <w:spacing w:after="0" w:line="259" w:lineRule="auto"/>
              <w:ind w:left="29" w:firstLine="0"/>
              <w:jc w:val="left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45" w:line="237" w:lineRule="auto"/>
              <w:ind w:left="31" w:right="20" w:firstLine="0"/>
              <w:jc w:val="left"/>
            </w:pPr>
            <w:r>
              <w:rPr>
                <w:sz w:val="22"/>
              </w:rPr>
              <w:t xml:space="preserve">Занятие посвящено Дню Российской науки – 8 февраля. Знакомство </w:t>
            </w:r>
            <w:proofErr w:type="gramStart"/>
            <w:r>
              <w:rPr>
                <w:sz w:val="22"/>
              </w:rPr>
              <w:t>обучающихся</w:t>
            </w:r>
            <w:proofErr w:type="gramEnd"/>
            <w:r>
              <w:rPr>
                <w:sz w:val="22"/>
              </w:rPr>
              <w:t xml:space="preserve"> с ролью науки и образования в экономике страны. Достижения России в области биотехнологий и генетических технологий, стратегические цели и задачи, перспективы развития. Роль </w:t>
            </w:r>
            <w:proofErr w:type="spellStart"/>
            <w:r>
              <w:rPr>
                <w:sz w:val="22"/>
              </w:rPr>
              <w:t>цифровизации</w:t>
            </w:r>
            <w:proofErr w:type="spellEnd"/>
            <w:r>
              <w:rPr>
                <w:sz w:val="22"/>
              </w:rPr>
              <w:t xml:space="preserve"> в развитии науки. Открытие диагностики «Мои способности. Социальный интеллект» в личном кабинете </w:t>
            </w:r>
            <w:proofErr w:type="gramStart"/>
            <w:r>
              <w:rPr>
                <w:sz w:val="22"/>
              </w:rPr>
              <w:t>обучающегося</w:t>
            </w:r>
            <w:proofErr w:type="gramEnd"/>
            <w:r>
              <w:rPr>
                <w:sz w:val="22"/>
              </w:rPr>
              <w:t xml:space="preserve"> на портале «Билет в будущее». </w:t>
            </w:r>
          </w:p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Инициативы Десятилетия науки и технологий в России.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1772E4" w:rsidTr="00521BF8">
        <w:tblPrEx>
          <w:tblCellMar>
            <w:top w:w="48" w:type="dxa"/>
            <w:left w:w="80" w:type="dxa"/>
            <w:right w:w="67" w:type="dxa"/>
          </w:tblCellMar>
        </w:tblPrEx>
        <w:trPr>
          <w:trHeight w:val="1303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21.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 w:rsidP="00451AB7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гостеприимная: индустрия туризма и </w:t>
            </w:r>
            <w:r w:rsidR="00400AE2">
              <w:rPr>
                <w:sz w:val="22"/>
              </w:rPr>
              <w:t xml:space="preserve">сервиса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11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Знакомство обучающихся с профессиями в сфере туризма и гостеприимства и вариантами </w:t>
            </w:r>
            <w:proofErr w:type="spellStart"/>
            <w:r>
              <w:rPr>
                <w:sz w:val="22"/>
              </w:rPr>
              <w:t>профессиональнообразовательных</w:t>
            </w:r>
            <w:proofErr w:type="spellEnd"/>
            <w:r>
              <w:rPr>
                <w:sz w:val="22"/>
              </w:rPr>
              <w:t xml:space="preserve"> маршрутов.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</w:t>
            </w:r>
            <w:proofErr w:type="gramStart"/>
            <w:r>
              <w:rPr>
                <w:sz w:val="22"/>
              </w:rPr>
              <w:t>под</w:t>
            </w:r>
            <w:proofErr w:type="gramEnd"/>
            <w:r>
              <w:rPr>
                <w:sz w:val="22"/>
              </w:rPr>
              <w:t xml:space="preserve"> </w:t>
            </w:r>
          </w:p>
        </w:tc>
      </w:tr>
      <w:tr w:rsidR="001772E4" w:rsidTr="00521BF8">
        <w:tblPrEx>
          <w:tblCellMar>
            <w:top w:w="48" w:type="dxa"/>
            <w:left w:w="80" w:type="dxa"/>
            <w:right w:w="69" w:type="dxa"/>
          </w:tblCellMar>
        </w:tblPrEx>
        <w:trPr>
          <w:trHeight w:val="1529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22.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18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безопасная: </w:t>
            </w:r>
          </w:p>
          <w:p w:rsidR="001772E4" w:rsidRDefault="00E52BF5" w:rsidP="00451AB7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защитники Отечества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Роль Вооруженных сил Российской Федерации в обеспечении национальной безопасности. Структура и современные достижения Вооруженных сил Российской Федерации, включая передовые технологии. Возможности профессионального развития в рядах ВС Российской Федерации.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1772E4" w:rsidTr="00521BF8">
        <w:tblPrEx>
          <w:tblCellMar>
            <w:top w:w="48" w:type="dxa"/>
            <w:left w:w="80" w:type="dxa"/>
            <w:right w:w="69" w:type="dxa"/>
          </w:tblCellMar>
        </w:tblPrEx>
        <w:trPr>
          <w:trHeight w:val="1529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lastRenderedPageBreak/>
              <w:t>23.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76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творческая: креативная экономика </w:t>
            </w:r>
          </w:p>
          <w:p w:rsidR="001772E4" w:rsidRDefault="001772E4">
            <w:pPr>
              <w:spacing w:after="0" w:line="259" w:lineRule="auto"/>
              <w:ind w:left="29" w:firstLine="0"/>
              <w:jc w:val="left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right="6" w:firstLine="0"/>
              <w:jc w:val="left"/>
            </w:pPr>
            <w:r>
              <w:rPr>
                <w:sz w:val="22"/>
              </w:rPr>
              <w:t xml:space="preserve">Знакомство </w:t>
            </w:r>
            <w:proofErr w:type="gramStart"/>
            <w:r>
              <w:rPr>
                <w:sz w:val="22"/>
              </w:rPr>
              <w:t>обучающихся</w:t>
            </w:r>
            <w:proofErr w:type="gramEnd"/>
            <w:r>
              <w:rPr>
                <w:sz w:val="22"/>
              </w:rPr>
              <w:t xml:space="preserve"> с ролью креативной индустрии в экономике страны. Актуальные задачи и перспективы развития сектора креативных индустрий. Основные профессии и содержание профессиональной деятельности. Варианты профессионального образования. Открытие диагностики «Мои способности. Креативный интеллект».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1772E4" w:rsidTr="00521BF8">
        <w:tblPrEx>
          <w:tblCellMar>
            <w:top w:w="48" w:type="dxa"/>
            <w:left w:w="80" w:type="dxa"/>
            <w:right w:w="69" w:type="dxa"/>
          </w:tblCellMar>
        </w:tblPrEx>
        <w:trPr>
          <w:trHeight w:val="1527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24.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76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промышленная: машиностроение  </w:t>
            </w:r>
          </w:p>
          <w:p w:rsidR="001772E4" w:rsidRDefault="001772E4">
            <w:pPr>
              <w:spacing w:after="0" w:line="259" w:lineRule="auto"/>
              <w:ind w:left="29" w:firstLine="0"/>
              <w:jc w:val="left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45" w:line="237" w:lineRule="auto"/>
              <w:ind w:left="31" w:right="18" w:firstLine="0"/>
              <w:jc w:val="left"/>
            </w:pPr>
            <w:r>
              <w:rPr>
                <w:sz w:val="22"/>
              </w:rPr>
              <w:t xml:space="preserve">Знакомство </w:t>
            </w:r>
            <w:proofErr w:type="gramStart"/>
            <w:r>
              <w:rPr>
                <w:sz w:val="22"/>
              </w:rPr>
              <w:t>обучающихся</w:t>
            </w:r>
            <w:proofErr w:type="gramEnd"/>
            <w:r>
              <w:rPr>
                <w:sz w:val="22"/>
              </w:rPr>
              <w:t xml:space="preserve"> с ролью машиностроения в экономике страны. Достижения России в отрасли, актуальные задачи и перспективы развития. Работодатели, перспективная потребность в кадрах. Основные профессии и содержание профессиональной деятельности. </w:t>
            </w:r>
          </w:p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Варианты профессионального образования.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1772E4" w:rsidTr="00521BF8">
        <w:tblPrEx>
          <w:tblCellMar>
            <w:top w:w="48" w:type="dxa"/>
            <w:left w:w="80" w:type="dxa"/>
            <w:right w:w="69" w:type="dxa"/>
          </w:tblCellMar>
        </w:tblPrEx>
        <w:trPr>
          <w:trHeight w:val="1529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25.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Проектное занятие: </w:t>
            </w:r>
          </w:p>
          <w:p w:rsidR="001772E4" w:rsidRDefault="00E52BF5">
            <w:pPr>
              <w:spacing w:after="16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поговори с родителями </w:t>
            </w:r>
          </w:p>
          <w:p w:rsidR="001772E4" w:rsidRDefault="001772E4">
            <w:pPr>
              <w:spacing w:after="0" w:line="259" w:lineRule="auto"/>
              <w:ind w:left="29" w:firstLine="0"/>
              <w:jc w:val="left"/>
            </w:pP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7" w:firstLine="0"/>
              <w:jc w:val="center"/>
            </w:pPr>
            <w:r>
              <w:rPr>
                <w:sz w:val="22"/>
              </w:rPr>
              <w:t xml:space="preserve">Проектное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Знакомство с особенностями проведения тематической беседы с родителями (значимыми взрослыми) о профессиональном самоопределении. 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В </w:t>
            </w:r>
            <w:proofErr w:type="gramStart"/>
            <w:r>
              <w:rPr>
                <w:sz w:val="22"/>
              </w:rPr>
              <w:t>зависимости</w:t>
            </w:r>
            <w:proofErr w:type="gramEnd"/>
            <w:r>
              <w:rPr>
                <w:sz w:val="22"/>
              </w:rPr>
              <w:t xml:space="preserve"> от возраста обучающиеся готовят список вопросов для беседы и знакомятся с правилами и особенностями проведения интервью </w:t>
            </w:r>
          </w:p>
        </w:tc>
      </w:tr>
      <w:tr w:rsidR="001772E4" w:rsidTr="00521BF8">
        <w:tblPrEx>
          <w:tblCellMar>
            <w:top w:w="48" w:type="dxa"/>
            <w:left w:w="80" w:type="dxa"/>
            <w:right w:w="69" w:type="dxa"/>
          </w:tblCellMar>
        </w:tblPrEx>
        <w:trPr>
          <w:trHeight w:val="1529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26.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9" w:right="310" w:hanging="29"/>
              <w:jc w:val="left"/>
            </w:pPr>
            <w:r>
              <w:rPr>
                <w:sz w:val="22"/>
              </w:rPr>
              <w:t>Россия здоровая: высок</w:t>
            </w:r>
            <w:r w:rsidR="00451AB7">
              <w:rPr>
                <w:sz w:val="22"/>
              </w:rPr>
              <w:t xml:space="preserve">отехнологичная медицина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Знакомство </w:t>
            </w:r>
            <w:proofErr w:type="gramStart"/>
            <w:r>
              <w:rPr>
                <w:sz w:val="22"/>
              </w:rPr>
              <w:t>обучающихся</w:t>
            </w:r>
            <w:proofErr w:type="gramEnd"/>
            <w:r>
              <w:rPr>
                <w:sz w:val="22"/>
              </w:rPr>
              <w:t xml:space="preserve"> с ролью медицины в экономике страны. Достижения России, актуальные задачи и перспективы развития. Понятие «высокотехнологичная медицина». Потребность в кадрах. Основные профессии и содержание профессиональной деятельности. Варианты профессионального образования.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1772E4" w:rsidTr="00521BF8">
        <w:tblPrEx>
          <w:tblCellMar>
            <w:top w:w="48" w:type="dxa"/>
            <w:left w:w="80" w:type="dxa"/>
            <w:right w:w="69" w:type="dxa"/>
          </w:tblCellMar>
        </w:tblPrEx>
        <w:trPr>
          <w:trHeight w:val="1049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27.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257" w:line="259" w:lineRule="auto"/>
              <w:ind w:left="0" w:firstLine="0"/>
              <w:jc w:val="left"/>
            </w:pPr>
            <w:r>
              <w:rPr>
                <w:sz w:val="22"/>
              </w:rPr>
              <w:t xml:space="preserve"> </w:t>
            </w:r>
          </w:p>
          <w:p w:rsidR="001772E4" w:rsidRDefault="00E52BF5" w:rsidP="00451AB7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умная: искусственный </w:t>
            </w:r>
            <w:r w:rsidR="00400AE2">
              <w:rPr>
                <w:sz w:val="22"/>
              </w:rPr>
              <w:t xml:space="preserve">интеллект, </w:t>
            </w:r>
            <w:proofErr w:type="spellStart"/>
            <w:r w:rsidR="00400AE2">
              <w:rPr>
                <w:sz w:val="22"/>
              </w:rPr>
              <w:t>промтинженерия</w:t>
            </w:r>
            <w:proofErr w:type="spellEnd"/>
            <w:r w:rsidR="00400AE2">
              <w:rPr>
                <w:sz w:val="22"/>
              </w:rPr>
              <w:t xml:space="preserve">. 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10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Знакомство </w:t>
            </w:r>
            <w:proofErr w:type="gramStart"/>
            <w:r>
              <w:rPr>
                <w:sz w:val="22"/>
              </w:rPr>
              <w:t>обучающихся</w:t>
            </w:r>
            <w:proofErr w:type="gramEnd"/>
            <w:r>
              <w:rPr>
                <w:sz w:val="22"/>
              </w:rPr>
              <w:t xml:space="preserve"> с ролью ИИ в экономике, социальной сфере и </w:t>
            </w:r>
            <w:proofErr w:type="spellStart"/>
            <w:r>
              <w:rPr>
                <w:sz w:val="22"/>
              </w:rPr>
              <w:t>госуправлении</w:t>
            </w:r>
            <w:proofErr w:type="spellEnd"/>
            <w:r>
              <w:rPr>
                <w:sz w:val="22"/>
              </w:rPr>
              <w:t>; задачами, достижениями (</w:t>
            </w:r>
            <w:proofErr w:type="spellStart"/>
            <w:r>
              <w:rPr>
                <w:sz w:val="22"/>
              </w:rPr>
              <w:t>нейросети</w:t>
            </w:r>
            <w:proofErr w:type="spellEnd"/>
            <w:r>
              <w:rPr>
                <w:sz w:val="22"/>
              </w:rPr>
              <w:t xml:space="preserve">, голосовые помощники, диагностика в медицине), работодателями. </w:t>
            </w:r>
            <w:r w:rsidR="00400AE2">
              <w:rPr>
                <w:sz w:val="22"/>
              </w:rPr>
              <w:t xml:space="preserve">Перспективные профессии: </w:t>
            </w:r>
            <w:proofErr w:type="spellStart"/>
            <w:r w:rsidR="00400AE2">
              <w:rPr>
                <w:sz w:val="22"/>
              </w:rPr>
              <w:t>промт</w:t>
            </w:r>
            <w:proofErr w:type="spellEnd"/>
            <w:r w:rsidR="00400AE2">
              <w:rPr>
                <w:sz w:val="22"/>
              </w:rPr>
              <w:t>-инженер, аналитик данных. ИИ как сквозная технология Образовательные маршруты. Открытие диагностики «Аналитические способности» на портале «Билет в будущее».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 w:rsidP="00400AE2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</w:t>
            </w:r>
          </w:p>
        </w:tc>
      </w:tr>
      <w:tr w:rsidR="001772E4" w:rsidTr="00521BF8">
        <w:tblPrEx>
          <w:tblCellMar>
            <w:top w:w="34" w:type="dxa"/>
            <w:left w:w="80" w:type="dxa"/>
            <w:right w:w="38" w:type="dxa"/>
          </w:tblCellMar>
        </w:tblPrEx>
        <w:trPr>
          <w:trHeight w:val="1529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lastRenderedPageBreak/>
              <w:t>28.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41" w:line="236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промышленная: космические технологии </w:t>
            </w:r>
          </w:p>
          <w:p w:rsidR="001772E4" w:rsidRDefault="001772E4">
            <w:pPr>
              <w:spacing w:after="0" w:line="259" w:lineRule="auto"/>
              <w:ind w:left="29" w:firstLine="0"/>
              <w:jc w:val="left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23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Знакомство </w:t>
            </w:r>
            <w:proofErr w:type="gramStart"/>
            <w:r>
              <w:rPr>
                <w:sz w:val="22"/>
              </w:rPr>
              <w:t>обучающихся</w:t>
            </w:r>
            <w:proofErr w:type="gramEnd"/>
            <w:r>
              <w:rPr>
                <w:sz w:val="22"/>
              </w:rPr>
              <w:t xml:space="preserve"> с ролью космической отрасли в экономическом развитии и обеспечении безопасности страны. Достижения России в космической сфере, актуальные задачи и перспективы развития. Основные профессии и содержание профессиональной деятельности в космической отрасли.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1772E4" w:rsidTr="00521BF8">
        <w:tblPrEx>
          <w:tblCellMar>
            <w:top w:w="34" w:type="dxa"/>
            <w:left w:w="80" w:type="dxa"/>
            <w:right w:w="38" w:type="dxa"/>
          </w:tblCellMar>
        </w:tblPrEx>
        <w:trPr>
          <w:trHeight w:val="1301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29.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 w:rsidP="00451AB7">
            <w:pPr>
              <w:spacing w:after="0" w:line="259" w:lineRule="auto"/>
              <w:ind w:left="29" w:right="581" w:hanging="29"/>
              <w:jc w:val="left"/>
            </w:pPr>
            <w:proofErr w:type="spellStart"/>
            <w:r>
              <w:rPr>
                <w:sz w:val="22"/>
              </w:rPr>
              <w:t>Практикоориентированное</w:t>
            </w:r>
            <w:proofErr w:type="spellEnd"/>
            <w:r>
              <w:rPr>
                <w:sz w:val="22"/>
              </w:rPr>
              <w:t xml:space="preserve"> занятие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sz w:val="22"/>
              </w:rPr>
              <w:t>Практикоориентированное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Углубление представлений о профессиях в изученных областях.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Выполнение </w:t>
            </w:r>
            <w:proofErr w:type="spellStart"/>
            <w:r>
              <w:rPr>
                <w:sz w:val="22"/>
              </w:rPr>
              <w:t>практикоориентированных</w:t>
            </w:r>
            <w:proofErr w:type="spellEnd"/>
            <w:r>
              <w:rPr>
                <w:sz w:val="22"/>
              </w:rPr>
              <w:t xml:space="preserve"> заданий. Анализ профессий изученных отраслей на основе «формулы профессий». </w:t>
            </w:r>
          </w:p>
        </w:tc>
      </w:tr>
      <w:tr w:rsidR="001772E4" w:rsidTr="00521BF8">
        <w:tblPrEx>
          <w:tblCellMar>
            <w:top w:w="34" w:type="dxa"/>
            <w:left w:w="80" w:type="dxa"/>
            <w:right w:w="38" w:type="dxa"/>
          </w:tblCellMar>
        </w:tblPrEx>
        <w:trPr>
          <w:trHeight w:val="1556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30.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1772E4" w:rsidP="00451AB7">
            <w:pPr>
              <w:spacing w:after="257" w:line="259" w:lineRule="auto"/>
              <w:ind w:left="0" w:firstLine="0"/>
              <w:jc w:val="left"/>
            </w:pPr>
          </w:p>
          <w:p w:rsidR="001772E4" w:rsidRDefault="00E52BF5">
            <w:pPr>
              <w:spacing w:after="22" w:line="256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комфортная: строительство и города будущего  </w:t>
            </w:r>
          </w:p>
          <w:p w:rsidR="001772E4" w:rsidRDefault="001772E4" w:rsidP="00451AB7">
            <w:pPr>
              <w:spacing w:after="0" w:line="259" w:lineRule="auto"/>
              <w:ind w:left="0" w:firstLine="0"/>
              <w:jc w:val="left"/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sz w:val="22"/>
              </w:rPr>
              <w:t>Практикоориентированное</w:t>
            </w:r>
            <w:proofErr w:type="spellEnd"/>
            <w:r>
              <w:rPr>
                <w:sz w:val="22"/>
              </w:rPr>
              <w:t xml:space="preserve"> проектное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23" w:line="257" w:lineRule="auto"/>
              <w:ind w:left="31" w:right="27" w:firstLine="0"/>
              <w:jc w:val="left"/>
            </w:pPr>
            <w:r>
              <w:rPr>
                <w:sz w:val="22"/>
              </w:rPr>
              <w:t xml:space="preserve">Знакомство обучающихся с ролью строительства и жилищно-коммунального хозяйства (ЖКХ). Достижения России в сфере строительства и ЖКХ, актуальные задачи и перспективы развития. Потребность в кадрах. Основные профессии и содержание профессиональной деятельности. </w:t>
            </w:r>
          </w:p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Варианты профессионального образования.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1772E4" w:rsidTr="00521BF8">
        <w:tblPrEx>
          <w:tblCellMar>
            <w:top w:w="34" w:type="dxa"/>
            <w:left w:w="80" w:type="dxa"/>
            <w:right w:w="38" w:type="dxa"/>
          </w:tblCellMar>
        </w:tblPrEx>
        <w:trPr>
          <w:trHeight w:val="2035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31.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 w:rsidP="00451AB7">
            <w:pPr>
              <w:spacing w:after="0" w:line="259" w:lineRule="auto"/>
              <w:ind w:left="29" w:firstLine="0"/>
              <w:jc w:val="left"/>
            </w:pPr>
            <w:proofErr w:type="spellStart"/>
            <w:r>
              <w:rPr>
                <w:sz w:val="22"/>
              </w:rPr>
              <w:t>Профориентационное</w:t>
            </w:r>
            <w:proofErr w:type="spellEnd"/>
            <w:r>
              <w:rPr>
                <w:sz w:val="22"/>
              </w:rPr>
              <w:t xml:space="preserve"> занятие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45" w:firstLine="0"/>
              <w:jc w:val="left"/>
            </w:pPr>
            <w:proofErr w:type="spellStart"/>
            <w:r>
              <w:rPr>
                <w:sz w:val="22"/>
              </w:rPr>
              <w:t>Профориентационное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Групповой разбор и интерпретация </w:t>
            </w:r>
            <w:proofErr w:type="spellStart"/>
            <w:r>
              <w:rPr>
                <w:sz w:val="22"/>
              </w:rPr>
              <w:t>профориентационных</w:t>
            </w:r>
            <w:proofErr w:type="spellEnd"/>
            <w:r>
              <w:rPr>
                <w:sz w:val="22"/>
              </w:rPr>
              <w:t xml:space="preserve"> диагностик второго полугодия. Комплексный учет факторов при выборе профессии и образования. Навык обращения с результатами диагностики, соотнесение рекомендаций с собственными представлениями. Навык планирования образовательно-профессионального маршрута с учетом рекомендаций разного рода. Принцип вероятностного прогноза.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1772E4" w:rsidTr="00521BF8">
        <w:tblPrEx>
          <w:tblCellMar>
            <w:top w:w="34" w:type="dxa"/>
            <w:left w:w="80" w:type="dxa"/>
            <w:right w:w="38" w:type="dxa"/>
          </w:tblCellMar>
        </w:tblPrEx>
        <w:trPr>
          <w:trHeight w:val="1527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32.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18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Россия безопасная: </w:t>
            </w:r>
          </w:p>
          <w:p w:rsidR="001772E4" w:rsidRDefault="00E52BF5" w:rsidP="00451AB7">
            <w:pPr>
              <w:spacing w:after="0" w:line="259" w:lineRule="auto"/>
              <w:ind w:left="29" w:firstLine="0"/>
              <w:jc w:val="left"/>
            </w:pPr>
            <w:r>
              <w:rPr>
                <w:sz w:val="22"/>
              </w:rPr>
              <w:t xml:space="preserve">военно-промышленный комплекс (ВПК)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23" w:firstLine="0"/>
              <w:jc w:val="center"/>
            </w:pPr>
            <w:r>
              <w:rPr>
                <w:sz w:val="22"/>
              </w:rPr>
              <w:t xml:space="preserve">Отраслевое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46" w:line="236" w:lineRule="auto"/>
              <w:ind w:left="31" w:right="22" w:firstLine="0"/>
              <w:jc w:val="left"/>
            </w:pPr>
            <w:r>
              <w:rPr>
                <w:sz w:val="22"/>
              </w:rPr>
              <w:t xml:space="preserve">Знакомство </w:t>
            </w:r>
            <w:proofErr w:type="gramStart"/>
            <w:r>
              <w:rPr>
                <w:sz w:val="22"/>
              </w:rPr>
              <w:t>обучающихся</w:t>
            </w:r>
            <w:proofErr w:type="gramEnd"/>
            <w:r>
              <w:rPr>
                <w:sz w:val="22"/>
              </w:rPr>
              <w:t xml:space="preserve"> с ролью </w:t>
            </w:r>
            <w:proofErr w:type="spellStart"/>
            <w:r>
              <w:rPr>
                <w:sz w:val="22"/>
              </w:rPr>
              <w:t>военнопромышленного</w:t>
            </w:r>
            <w:proofErr w:type="spellEnd"/>
            <w:r>
              <w:rPr>
                <w:sz w:val="22"/>
              </w:rPr>
              <w:t xml:space="preserve"> комплекса в обеспечении безопасности </w:t>
            </w:r>
          </w:p>
          <w:p w:rsidR="001772E4" w:rsidRDefault="00E52BF5">
            <w:pPr>
              <w:spacing w:after="0" w:line="236" w:lineRule="auto"/>
              <w:ind w:left="31" w:firstLine="0"/>
              <w:jc w:val="left"/>
            </w:pPr>
            <w:r>
              <w:rPr>
                <w:sz w:val="22"/>
              </w:rPr>
              <w:t xml:space="preserve">Российской Федерации. Достижения России в развитии ВПК, актуальные задачи и перспективы </w:t>
            </w:r>
          </w:p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профессионального развития. Перспективная потребность в кадрах. Основные профессии и содержание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Просмотр видеороликов, участие в дискуссии, выполнение заданий. Работа с материалами занятия. Работа под руководством педагога, самостоятельная работа. </w:t>
            </w:r>
          </w:p>
        </w:tc>
      </w:tr>
      <w:tr w:rsidR="001772E4" w:rsidTr="00521BF8">
        <w:tblPrEx>
          <w:tblCellMar>
            <w:top w:w="34" w:type="dxa"/>
            <w:left w:w="80" w:type="dxa"/>
            <w:right w:w="38" w:type="dxa"/>
          </w:tblCellMar>
        </w:tblPrEx>
        <w:trPr>
          <w:trHeight w:val="1529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lastRenderedPageBreak/>
              <w:t>33.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29" w:right="570" w:firstLine="0"/>
              <w:jc w:val="left"/>
            </w:pPr>
            <w:proofErr w:type="spellStart"/>
            <w:r>
              <w:rPr>
                <w:sz w:val="22"/>
              </w:rPr>
              <w:t>Практико</w:t>
            </w:r>
            <w:r w:rsidR="00451AB7">
              <w:rPr>
                <w:sz w:val="22"/>
              </w:rPr>
              <w:t>ориентированное</w:t>
            </w:r>
            <w:proofErr w:type="spellEnd"/>
            <w:r w:rsidR="00451AB7">
              <w:rPr>
                <w:sz w:val="22"/>
              </w:rPr>
              <w:t xml:space="preserve"> занятие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firstLine="0"/>
              <w:jc w:val="center"/>
            </w:pPr>
            <w:proofErr w:type="spellStart"/>
            <w:r>
              <w:rPr>
                <w:sz w:val="22"/>
              </w:rPr>
              <w:t>Практикоориентированное</w:t>
            </w:r>
            <w:proofErr w:type="spellEnd"/>
            <w:r>
              <w:rPr>
                <w:sz w:val="22"/>
              </w:rPr>
              <w:t xml:space="preserve"> проектное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Занятие направлено на углубление представлений о профессиях в изученных областях. 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36" w:lineRule="auto"/>
              <w:ind w:left="31" w:firstLine="0"/>
              <w:jc w:val="left"/>
            </w:pPr>
            <w:r>
              <w:rPr>
                <w:sz w:val="22"/>
              </w:rPr>
              <w:t xml:space="preserve">Выполнение </w:t>
            </w:r>
            <w:proofErr w:type="spellStart"/>
            <w:r>
              <w:rPr>
                <w:sz w:val="22"/>
              </w:rPr>
              <w:t>практикоориентированных</w:t>
            </w:r>
            <w:proofErr w:type="spellEnd"/>
            <w:r>
              <w:rPr>
                <w:sz w:val="22"/>
              </w:rPr>
              <w:t xml:space="preserve"> заданий. </w:t>
            </w:r>
          </w:p>
          <w:p w:rsidR="001772E4" w:rsidRDefault="00E52BF5">
            <w:pPr>
              <w:spacing w:after="0" w:line="259" w:lineRule="auto"/>
              <w:ind w:left="31" w:right="395" w:firstLine="0"/>
              <w:jc w:val="left"/>
            </w:pPr>
            <w:r>
              <w:rPr>
                <w:sz w:val="22"/>
              </w:rPr>
              <w:t xml:space="preserve">Анализ профессий изученных отраслей  на основе «формулы профессий». </w:t>
            </w:r>
          </w:p>
        </w:tc>
      </w:tr>
      <w:tr w:rsidR="001772E4" w:rsidTr="00521BF8">
        <w:tblPrEx>
          <w:tblCellMar>
            <w:top w:w="34" w:type="dxa"/>
            <w:left w:w="80" w:type="dxa"/>
            <w:right w:w="38" w:type="dxa"/>
          </w:tblCellMar>
        </w:tblPrEx>
        <w:trPr>
          <w:trHeight w:val="1049"/>
        </w:trPr>
        <w:tc>
          <w:tcPr>
            <w:tcW w:w="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>34.</w:t>
            </w:r>
            <w:r>
              <w:rPr>
                <w:rFonts w:ascii="Arial" w:eastAsia="Arial" w:hAnsi="Arial" w:cs="Arial"/>
                <w:sz w:val="22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451AB7" w:rsidP="00451AB7">
            <w:pPr>
              <w:spacing w:after="302" w:line="259" w:lineRule="auto"/>
              <w:ind w:left="0" w:firstLine="0"/>
              <w:jc w:val="left"/>
            </w:pPr>
            <w:r>
              <w:rPr>
                <w:sz w:val="22"/>
              </w:rPr>
              <w:t>Р</w:t>
            </w:r>
            <w:r w:rsidR="00E52BF5">
              <w:rPr>
                <w:sz w:val="22"/>
              </w:rPr>
              <w:t xml:space="preserve">ефлексивное занятие 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772E4" w:rsidRDefault="00E52BF5">
            <w:pPr>
              <w:spacing w:after="0" w:line="259" w:lineRule="auto"/>
              <w:ind w:left="0" w:right="37" w:firstLine="0"/>
              <w:jc w:val="center"/>
            </w:pPr>
            <w:r>
              <w:rPr>
                <w:sz w:val="22"/>
              </w:rPr>
              <w:t xml:space="preserve">Рефлексивное </w:t>
            </w:r>
          </w:p>
        </w:tc>
        <w:tc>
          <w:tcPr>
            <w:tcW w:w="5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firstLine="0"/>
              <w:jc w:val="left"/>
            </w:pPr>
            <w:r>
              <w:rPr>
                <w:sz w:val="22"/>
              </w:rPr>
              <w:t xml:space="preserve">Итоги изучения курса за год. Самооценка результатов. Оценка курса </w:t>
            </w:r>
            <w:proofErr w:type="gramStart"/>
            <w:r>
              <w:rPr>
                <w:sz w:val="22"/>
              </w:rPr>
              <w:t>обучающимися</w:t>
            </w:r>
            <w:proofErr w:type="gramEnd"/>
            <w:r>
              <w:rPr>
                <w:sz w:val="22"/>
              </w:rPr>
              <w:t xml:space="preserve">, их предложения. </w:t>
            </w:r>
          </w:p>
        </w:tc>
        <w:tc>
          <w:tcPr>
            <w:tcW w:w="3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72E4" w:rsidRDefault="00E52BF5">
            <w:pPr>
              <w:spacing w:after="0" w:line="259" w:lineRule="auto"/>
              <w:ind w:left="31" w:right="7" w:firstLine="0"/>
              <w:jc w:val="left"/>
            </w:pPr>
            <w:r>
              <w:rPr>
                <w:sz w:val="22"/>
              </w:rPr>
              <w:t xml:space="preserve">Участие в дискуссии, выполнение тематических заданий. Ретроспективная и </w:t>
            </w:r>
            <w:proofErr w:type="spellStart"/>
            <w:r>
              <w:rPr>
                <w:sz w:val="22"/>
              </w:rPr>
              <w:t>проспективная</w:t>
            </w:r>
            <w:proofErr w:type="spellEnd"/>
            <w:r>
              <w:rPr>
                <w:sz w:val="22"/>
              </w:rPr>
              <w:t xml:space="preserve"> рефлексия. </w:t>
            </w:r>
          </w:p>
        </w:tc>
      </w:tr>
    </w:tbl>
    <w:p w:rsidR="001772E4" w:rsidRDefault="00E52BF5">
      <w:pPr>
        <w:spacing w:after="0" w:line="259" w:lineRule="auto"/>
        <w:ind w:left="0" w:firstLine="0"/>
      </w:pPr>
      <w:r>
        <w:t xml:space="preserve"> </w:t>
      </w:r>
    </w:p>
    <w:sectPr w:rsidR="001772E4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6838" w:h="11906" w:orient="landscape"/>
      <w:pgMar w:top="1138" w:right="6409" w:bottom="1037" w:left="1133" w:header="720" w:footer="71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2968" w:rsidRDefault="00F42968">
      <w:pPr>
        <w:spacing w:after="0" w:line="240" w:lineRule="auto"/>
      </w:pPr>
      <w:r>
        <w:separator/>
      </w:r>
    </w:p>
  </w:endnote>
  <w:endnote w:type="continuationSeparator" w:id="0">
    <w:p w:rsidR="00F42968" w:rsidRDefault="00F42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panose1 w:val="020B0502040204020203"/>
    <w:charset w:val="00"/>
    <w:family w:val="swiss"/>
    <w:pitch w:val="variable"/>
    <w:sig w:usb0="8000006F" w:usb1="1200FBEF" w:usb2="0004C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84584933"/>
      <w:docPartObj>
        <w:docPartGallery w:val="Page Numbers (Bottom of Page)"/>
        <w:docPartUnique/>
      </w:docPartObj>
    </w:sdtPr>
    <w:sdtEndPr/>
    <w:sdtContent>
      <w:p w:rsidR="00400AE2" w:rsidRDefault="00400AE2">
        <w:pPr>
          <w:pStyle w:val="12"/>
          <w:jc w:val="right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0302597"/>
      <w:docPartObj>
        <w:docPartGallery w:val="Page Numbers (Bottom of Page)"/>
        <w:docPartUnique/>
      </w:docPartObj>
    </w:sdtPr>
    <w:sdtEndPr/>
    <w:sdtContent>
      <w:p w:rsidR="002F5163" w:rsidRDefault="002F5163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4E88">
          <w:rPr>
            <w:noProof/>
          </w:rPr>
          <w:t>1</w:t>
        </w:r>
        <w:r>
          <w:fldChar w:fldCharType="end"/>
        </w:r>
      </w:p>
    </w:sdtContent>
  </w:sdt>
  <w:p w:rsidR="002F5163" w:rsidRDefault="002F5163">
    <w:pPr>
      <w:pStyle w:val="a3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E4" w:rsidRDefault="00E52BF5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04E88" w:rsidRPr="00004E88"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E4" w:rsidRDefault="00E52BF5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04E88" w:rsidRPr="00004E88">
      <w:rPr>
        <w:noProof/>
        <w:sz w:val="20"/>
      </w:rPr>
      <w:t>23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E4" w:rsidRDefault="00E52BF5">
    <w:pPr>
      <w:spacing w:after="0" w:line="259" w:lineRule="auto"/>
      <w:ind w:left="0" w:right="4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E4" w:rsidRDefault="00E52BF5">
    <w:pPr>
      <w:spacing w:after="0" w:line="259" w:lineRule="auto"/>
      <w:ind w:left="0"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04E88" w:rsidRPr="00004E88">
      <w:rPr>
        <w:noProof/>
        <w:sz w:val="20"/>
      </w:rPr>
      <w:t>46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E4" w:rsidRDefault="00E52BF5">
    <w:pPr>
      <w:spacing w:after="0" w:line="259" w:lineRule="auto"/>
      <w:ind w:left="0"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04E88" w:rsidRPr="00004E88">
      <w:rPr>
        <w:noProof/>
        <w:sz w:val="20"/>
      </w:rPr>
      <w:t>45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E4" w:rsidRDefault="00E52BF5">
    <w:pPr>
      <w:spacing w:after="0" w:line="259" w:lineRule="auto"/>
      <w:ind w:left="0" w:right="6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E4" w:rsidRDefault="00E52BF5">
    <w:pPr>
      <w:spacing w:after="0" w:line="259" w:lineRule="auto"/>
      <w:ind w:left="0" w:right="-527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04E88" w:rsidRPr="00004E88">
      <w:rPr>
        <w:noProof/>
        <w:sz w:val="20"/>
      </w:rPr>
      <w:t>54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E4" w:rsidRDefault="00E52BF5">
    <w:pPr>
      <w:spacing w:after="0" w:line="259" w:lineRule="auto"/>
      <w:ind w:left="0" w:right="-527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04E88" w:rsidRPr="00004E88">
      <w:rPr>
        <w:noProof/>
        <w:sz w:val="20"/>
      </w:rPr>
      <w:t>55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E4" w:rsidRDefault="00E52BF5">
    <w:pPr>
      <w:spacing w:after="0" w:line="259" w:lineRule="auto"/>
      <w:ind w:left="0" w:right="-5275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sz w:val="20"/>
      </w:rPr>
      <w:t>44</w:t>
    </w:r>
    <w:r>
      <w:rPr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2968" w:rsidRDefault="00F42968">
      <w:pPr>
        <w:spacing w:after="0" w:line="240" w:lineRule="auto"/>
      </w:pPr>
      <w:r>
        <w:separator/>
      </w:r>
    </w:p>
  </w:footnote>
  <w:footnote w:type="continuationSeparator" w:id="0">
    <w:p w:rsidR="00F42968" w:rsidRDefault="00F42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E4" w:rsidRDefault="00E52BF5" w:rsidP="002F5163">
    <w:pPr>
      <w:spacing w:after="0" w:line="259" w:lineRule="auto"/>
      <w:ind w:left="0" w:firstLine="0"/>
      <w:jc w:val="left"/>
    </w:pPr>
    <w:r>
      <w:rPr>
        <w:rFonts w:ascii="Arial" w:eastAsia="Arial" w:hAnsi="Arial" w:cs="Arial"/>
      </w:rP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E4" w:rsidRDefault="001772E4">
    <w:pPr>
      <w:spacing w:after="0" w:line="259" w:lineRule="auto"/>
      <w:ind w:left="708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E4" w:rsidRDefault="00E52BF5">
    <w:pPr>
      <w:spacing w:after="0" w:line="259" w:lineRule="auto"/>
      <w:ind w:left="708" w:firstLine="0"/>
      <w:jc w:val="left"/>
    </w:pPr>
    <w:r>
      <w:t>‒</w:t>
    </w:r>
    <w:r>
      <w:rPr>
        <w:rFonts w:ascii="Arial" w:eastAsia="Arial" w:hAnsi="Arial" w:cs="Arial"/>
      </w:rPr>
      <w:t xml:space="preserve">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E4" w:rsidRDefault="001772E4">
    <w:pPr>
      <w:spacing w:after="160" w:line="259" w:lineRule="auto"/>
      <w:ind w:left="0" w:firstLine="0"/>
      <w:jc w:val="left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E4" w:rsidRDefault="001772E4">
    <w:pPr>
      <w:spacing w:after="160" w:line="259" w:lineRule="auto"/>
      <w:ind w:left="0" w:firstLine="0"/>
      <w:jc w:val="left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E4" w:rsidRDefault="001772E4">
    <w:pPr>
      <w:spacing w:after="160" w:line="259" w:lineRule="auto"/>
      <w:ind w:left="0" w:firstLine="0"/>
      <w:jc w:val="left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E4" w:rsidRDefault="001772E4">
    <w:pPr>
      <w:spacing w:after="160" w:line="259" w:lineRule="auto"/>
      <w:ind w:left="0" w:firstLine="0"/>
      <w:jc w:val="left"/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E4" w:rsidRDefault="001772E4">
    <w:pPr>
      <w:spacing w:after="160" w:line="259" w:lineRule="auto"/>
      <w:ind w:left="0" w:firstLine="0"/>
      <w:jc w:val="left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E4" w:rsidRDefault="001772E4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CF2E1B"/>
    <w:multiLevelType w:val="hybridMultilevel"/>
    <w:tmpl w:val="E10632EE"/>
    <w:lvl w:ilvl="0" w:tplc="4CD2802C">
      <w:start w:val="1"/>
      <w:numFmt w:val="bullet"/>
      <w:lvlText w:val=""/>
      <w:lvlJc w:val="left"/>
      <w:pPr>
        <w:ind w:left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9A2EE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42A41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264AC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A04F8C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90FFD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6A121E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F84E18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C740F1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65B026C"/>
    <w:multiLevelType w:val="hybridMultilevel"/>
    <w:tmpl w:val="48766BFA"/>
    <w:lvl w:ilvl="0" w:tplc="04190001">
      <w:start w:val="1"/>
      <w:numFmt w:val="bullet"/>
      <w:lvlText w:val=""/>
      <w:lvlJc w:val="left"/>
      <w:pPr>
        <w:ind w:left="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9A2EE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42A41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264AC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A04F8C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90FFD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6A121E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F84E18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C740F1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8F00314"/>
    <w:multiLevelType w:val="hybridMultilevel"/>
    <w:tmpl w:val="A894C6C8"/>
    <w:lvl w:ilvl="0" w:tplc="71A66756">
      <w:start w:val="6"/>
      <w:numFmt w:val="decimal"/>
      <w:lvlText w:val="%1"/>
      <w:lvlJc w:val="left"/>
      <w:pPr>
        <w:ind w:left="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E10B066">
      <w:start w:val="1"/>
      <w:numFmt w:val="lowerLetter"/>
      <w:lvlText w:val="%2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AA6AF2">
      <w:start w:val="1"/>
      <w:numFmt w:val="lowerRoman"/>
      <w:lvlText w:val="%3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DD67006">
      <w:start w:val="1"/>
      <w:numFmt w:val="decimal"/>
      <w:lvlText w:val="%4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5AA4FC">
      <w:start w:val="1"/>
      <w:numFmt w:val="lowerLetter"/>
      <w:lvlText w:val="%5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E5E5C04">
      <w:start w:val="1"/>
      <w:numFmt w:val="lowerRoman"/>
      <w:lvlText w:val="%6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1E88BCE">
      <w:start w:val="1"/>
      <w:numFmt w:val="decimal"/>
      <w:lvlText w:val="%7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1822460">
      <w:start w:val="1"/>
      <w:numFmt w:val="lowerLetter"/>
      <w:lvlText w:val="%8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AEDF56">
      <w:start w:val="1"/>
      <w:numFmt w:val="lowerRoman"/>
      <w:lvlText w:val="%9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D4A07E5"/>
    <w:multiLevelType w:val="hybridMultilevel"/>
    <w:tmpl w:val="03787D38"/>
    <w:lvl w:ilvl="0" w:tplc="3F808C4A">
      <w:start w:val="6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3AE9C8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10C372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71C2E7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86D42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C8400A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EC4DDE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10E3A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FB23B4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5F406393"/>
    <w:multiLevelType w:val="hybridMultilevel"/>
    <w:tmpl w:val="8744D76A"/>
    <w:lvl w:ilvl="0" w:tplc="04190001">
      <w:start w:val="1"/>
      <w:numFmt w:val="bullet"/>
      <w:lvlText w:val=""/>
      <w:lvlJc w:val="left"/>
      <w:pPr>
        <w:ind w:left="0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69A2EE0">
      <w:start w:val="1"/>
      <w:numFmt w:val="bullet"/>
      <w:lvlText w:val="o"/>
      <w:lvlJc w:val="left"/>
      <w:pPr>
        <w:ind w:left="17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942A410">
      <w:start w:val="1"/>
      <w:numFmt w:val="bullet"/>
      <w:lvlText w:val="▪"/>
      <w:lvlJc w:val="left"/>
      <w:pPr>
        <w:ind w:left="25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264AC0">
      <w:start w:val="1"/>
      <w:numFmt w:val="bullet"/>
      <w:lvlText w:val="•"/>
      <w:lvlJc w:val="left"/>
      <w:pPr>
        <w:ind w:left="32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6A04F8C">
      <w:start w:val="1"/>
      <w:numFmt w:val="bullet"/>
      <w:lvlText w:val="o"/>
      <w:lvlJc w:val="left"/>
      <w:pPr>
        <w:ind w:left="3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E90FFD2">
      <w:start w:val="1"/>
      <w:numFmt w:val="bullet"/>
      <w:lvlText w:val="▪"/>
      <w:lvlJc w:val="left"/>
      <w:pPr>
        <w:ind w:left="46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56A121E">
      <w:start w:val="1"/>
      <w:numFmt w:val="bullet"/>
      <w:lvlText w:val="•"/>
      <w:lvlJc w:val="left"/>
      <w:pPr>
        <w:ind w:left="53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F84E180">
      <w:start w:val="1"/>
      <w:numFmt w:val="bullet"/>
      <w:lvlText w:val="o"/>
      <w:lvlJc w:val="left"/>
      <w:pPr>
        <w:ind w:left="6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C740F12">
      <w:start w:val="1"/>
      <w:numFmt w:val="bullet"/>
      <w:lvlText w:val="▪"/>
      <w:lvlJc w:val="left"/>
      <w:pPr>
        <w:ind w:left="68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2E4"/>
    <w:rsid w:val="00004E88"/>
    <w:rsid w:val="001772E4"/>
    <w:rsid w:val="002F5163"/>
    <w:rsid w:val="00321304"/>
    <w:rsid w:val="00400AE2"/>
    <w:rsid w:val="00444567"/>
    <w:rsid w:val="00451AB7"/>
    <w:rsid w:val="00521BF8"/>
    <w:rsid w:val="0084327A"/>
    <w:rsid w:val="008863F5"/>
    <w:rsid w:val="00997B25"/>
    <w:rsid w:val="00B55006"/>
    <w:rsid w:val="00CB45AD"/>
    <w:rsid w:val="00CC01C5"/>
    <w:rsid w:val="00E52BF5"/>
    <w:rsid w:val="00E61F33"/>
    <w:rsid w:val="00F42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5" w:line="387" w:lineRule="auto"/>
      <w:ind w:left="62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21" w:line="265" w:lineRule="auto"/>
      <w:ind w:left="10" w:right="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28"/>
      <w:ind w:left="10" w:right="2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21" w:line="265" w:lineRule="auto"/>
      <w:ind w:left="10" w:right="2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59"/>
      <w:ind w:left="25" w:right="19" w:hanging="10"/>
    </w:pPr>
    <w:rPr>
      <w:rFonts w:ascii="Times New Roman" w:eastAsia="Times New Roman" w:hAnsi="Times New Roman" w:cs="Times New Roman"/>
      <w:color w:val="000000"/>
      <w:sz w:val="26"/>
    </w:rPr>
  </w:style>
  <w:style w:type="paragraph" w:styleId="21">
    <w:name w:val="toc 2"/>
    <w:hidden/>
    <w:pPr>
      <w:spacing w:after="59"/>
      <w:ind w:left="25" w:right="19" w:hanging="10"/>
    </w:pPr>
    <w:rPr>
      <w:rFonts w:ascii="Times New Roman" w:eastAsia="Times New Roman" w:hAnsi="Times New Roman" w:cs="Times New Roman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Нижний колонтитул1"/>
    <w:basedOn w:val="a"/>
    <w:next w:val="a3"/>
    <w:link w:val="13"/>
    <w:uiPriority w:val="99"/>
    <w:unhideWhenUsed/>
    <w:rsid w:val="00400AE2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character" w:customStyle="1" w:styleId="13">
    <w:name w:val="Нижний колонтитул Знак1"/>
    <w:basedOn w:val="a0"/>
    <w:link w:val="12"/>
    <w:uiPriority w:val="99"/>
    <w:rsid w:val="00400AE2"/>
  </w:style>
  <w:style w:type="table" w:customStyle="1" w:styleId="14">
    <w:name w:val="Сетка таблицы1"/>
    <w:basedOn w:val="a1"/>
    <w:next w:val="a4"/>
    <w:uiPriority w:val="39"/>
    <w:rsid w:val="00400AE2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footer"/>
    <w:basedOn w:val="a"/>
    <w:link w:val="a5"/>
    <w:uiPriority w:val="99"/>
    <w:unhideWhenUsed/>
    <w:rsid w:val="00400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3"/>
    <w:uiPriority w:val="99"/>
    <w:rsid w:val="00400AE2"/>
    <w:rPr>
      <w:rFonts w:ascii="Times New Roman" w:eastAsia="Times New Roman" w:hAnsi="Times New Roman" w:cs="Times New Roman"/>
      <w:color w:val="000000"/>
      <w:sz w:val="28"/>
    </w:rPr>
  </w:style>
  <w:style w:type="table" w:styleId="a4">
    <w:name w:val="Table Grid"/>
    <w:basedOn w:val="a1"/>
    <w:uiPriority w:val="39"/>
    <w:rsid w:val="00400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21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21BF8"/>
    <w:rPr>
      <w:rFonts w:ascii="Times New Roman" w:eastAsia="Times New Roman" w:hAnsi="Times New Roman" w:cs="Times New Roman"/>
      <w:color w:val="000000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444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4567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5" w:line="387" w:lineRule="auto"/>
      <w:ind w:left="62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121" w:line="265" w:lineRule="auto"/>
      <w:ind w:left="10" w:right="2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128"/>
      <w:ind w:left="10" w:right="2" w:hanging="10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121" w:line="265" w:lineRule="auto"/>
      <w:ind w:left="10" w:right="2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59"/>
      <w:ind w:left="25" w:right="19" w:hanging="10"/>
    </w:pPr>
    <w:rPr>
      <w:rFonts w:ascii="Times New Roman" w:eastAsia="Times New Roman" w:hAnsi="Times New Roman" w:cs="Times New Roman"/>
      <w:color w:val="000000"/>
      <w:sz w:val="26"/>
    </w:rPr>
  </w:style>
  <w:style w:type="paragraph" w:styleId="21">
    <w:name w:val="toc 2"/>
    <w:hidden/>
    <w:pPr>
      <w:spacing w:after="59"/>
      <w:ind w:left="25" w:right="19" w:hanging="10"/>
    </w:pPr>
    <w:rPr>
      <w:rFonts w:ascii="Times New Roman" w:eastAsia="Times New Roman" w:hAnsi="Times New Roman" w:cs="Times New Roman"/>
      <w:color w:val="0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Нижний колонтитул1"/>
    <w:basedOn w:val="a"/>
    <w:next w:val="a3"/>
    <w:link w:val="13"/>
    <w:uiPriority w:val="99"/>
    <w:unhideWhenUsed/>
    <w:rsid w:val="00400AE2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rFonts w:asciiTheme="minorHAnsi" w:eastAsiaTheme="minorEastAsia" w:hAnsiTheme="minorHAnsi" w:cstheme="minorBidi"/>
      <w:color w:val="auto"/>
      <w:sz w:val="22"/>
    </w:rPr>
  </w:style>
  <w:style w:type="character" w:customStyle="1" w:styleId="13">
    <w:name w:val="Нижний колонтитул Знак1"/>
    <w:basedOn w:val="a0"/>
    <w:link w:val="12"/>
    <w:uiPriority w:val="99"/>
    <w:rsid w:val="00400AE2"/>
  </w:style>
  <w:style w:type="table" w:customStyle="1" w:styleId="14">
    <w:name w:val="Сетка таблицы1"/>
    <w:basedOn w:val="a1"/>
    <w:next w:val="a4"/>
    <w:uiPriority w:val="39"/>
    <w:rsid w:val="00400AE2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3">
    <w:name w:val="footer"/>
    <w:basedOn w:val="a"/>
    <w:link w:val="a5"/>
    <w:uiPriority w:val="99"/>
    <w:unhideWhenUsed/>
    <w:rsid w:val="00400A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3"/>
    <w:uiPriority w:val="99"/>
    <w:rsid w:val="00400AE2"/>
    <w:rPr>
      <w:rFonts w:ascii="Times New Roman" w:eastAsia="Times New Roman" w:hAnsi="Times New Roman" w:cs="Times New Roman"/>
      <w:color w:val="000000"/>
      <w:sz w:val="28"/>
    </w:rPr>
  </w:style>
  <w:style w:type="table" w:styleId="a4">
    <w:name w:val="Table Grid"/>
    <w:basedOn w:val="a1"/>
    <w:uiPriority w:val="39"/>
    <w:rsid w:val="00400A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21B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21BF8"/>
    <w:rPr>
      <w:rFonts w:ascii="Times New Roman" w:eastAsia="Times New Roman" w:hAnsi="Times New Roman" w:cs="Times New Roman"/>
      <w:color w:val="000000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4445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4567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footer" Target="footer5.xml"/><Relationship Id="rId26" Type="http://schemas.openxmlformats.org/officeDocument/2006/relationships/footer" Target="footer8.xml"/><Relationship Id="rId21" Type="http://schemas.openxmlformats.org/officeDocument/2006/relationships/header" Target="header4.xml"/><Relationship Id="rId34" Type="http://schemas.openxmlformats.org/officeDocument/2006/relationships/header" Target="header9.xml"/><Relationship Id="rId7" Type="http://schemas.openxmlformats.org/officeDocument/2006/relationships/endnotes" Target="endnotes.xml"/><Relationship Id="rId12" Type="http://schemas.openxmlformats.org/officeDocument/2006/relationships/hyperlink" Target="https://bvbinfo.ru/" TargetMode="External"/><Relationship Id="rId17" Type="http://schemas.openxmlformats.org/officeDocument/2006/relationships/header" Target="header3.xml"/><Relationship Id="rId25" Type="http://schemas.openxmlformats.org/officeDocument/2006/relationships/header" Target="header6.xml"/><Relationship Id="rId33" Type="http://schemas.openxmlformats.org/officeDocument/2006/relationships/footer" Target="footer10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yperlink" Target="https://bvbinfo.ru/" TargetMode="External"/><Relationship Id="rId29" Type="http://schemas.openxmlformats.org/officeDocument/2006/relationships/hyperlink" Target="https://bvbinfo.ru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bvbinfo.ru/" TargetMode="External"/><Relationship Id="rId24" Type="http://schemas.openxmlformats.org/officeDocument/2006/relationships/footer" Target="footer7.xml"/><Relationship Id="rId32" Type="http://schemas.openxmlformats.org/officeDocument/2006/relationships/footer" Target="footer9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23" Type="http://schemas.openxmlformats.org/officeDocument/2006/relationships/footer" Target="footer6.xml"/><Relationship Id="rId28" Type="http://schemas.openxmlformats.org/officeDocument/2006/relationships/hyperlink" Target="https://bvbinfo.ru/" TargetMode="External"/><Relationship Id="rId36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hyperlink" Target="https://bvbinfo.ru/" TargetMode="External"/><Relationship Id="rId31" Type="http://schemas.openxmlformats.org/officeDocument/2006/relationships/header" Target="header8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hyperlink" Target="https://bvbinfo.ru/" TargetMode="External"/><Relationship Id="rId30" Type="http://schemas.openxmlformats.org/officeDocument/2006/relationships/header" Target="header7.xml"/><Relationship Id="rId35" Type="http://schemas.openxmlformats.org/officeDocument/2006/relationships/footer" Target="footer11.xml"/><Relationship Id="rId8" Type="http://schemas.openxmlformats.org/officeDocument/2006/relationships/image" Target="media/image1.jpeg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12928</Words>
  <Characters>73692</Characters>
  <Application>Microsoft Office Word</Application>
  <DocSecurity>0</DocSecurity>
  <Lines>614</Lines>
  <Paragraphs>172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sotrudnik</dc:creator>
  <cp:keywords/>
  <cp:lastModifiedBy>1</cp:lastModifiedBy>
  <cp:revision>16</cp:revision>
  <cp:lastPrinted>2026-10-12T04:54:00Z</cp:lastPrinted>
  <dcterms:created xsi:type="dcterms:W3CDTF">2026-07-17T18:14:00Z</dcterms:created>
  <dcterms:modified xsi:type="dcterms:W3CDTF">2026-10-12T08:28:00Z</dcterms:modified>
</cp:coreProperties>
</file>